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86314" w14:textId="77777777" w:rsidR="005575CB" w:rsidRDefault="005575CB" w:rsidP="005575CB">
      <w:pPr>
        <w:jc w:val="center"/>
        <w:rPr>
          <w:b/>
          <w:sz w:val="28"/>
          <w:szCs w:val="28"/>
          <w:lang w:val="nl-NL"/>
        </w:rPr>
      </w:pPr>
      <w:bookmarkStart w:id="0" w:name="_GoBack"/>
      <w:bookmarkEnd w:id="0"/>
      <w:r>
        <w:rPr>
          <w:b/>
          <w:sz w:val="28"/>
          <w:szCs w:val="28"/>
          <w:lang w:val="nl-NL"/>
        </w:rPr>
        <w:t>PHỤ LỤC</w:t>
      </w:r>
    </w:p>
    <w:p w14:paraId="7CF7D9FB" w14:textId="4475D0C9" w:rsidR="00011DA0" w:rsidRDefault="005575CB" w:rsidP="005575CB">
      <w:pPr>
        <w:jc w:val="center"/>
        <w:rPr>
          <w:rFonts w:ascii="Times New Roman Bold" w:hAnsi="Times New Roman Bold"/>
          <w:b/>
          <w:sz w:val="28"/>
          <w:szCs w:val="28"/>
          <w:lang w:val="nl-NL"/>
        </w:rPr>
      </w:pPr>
      <w:r>
        <w:rPr>
          <w:rFonts w:ascii="Times New Roman Bold" w:hAnsi="Times New Roman Bold"/>
          <w:b/>
          <w:sz w:val="28"/>
          <w:szCs w:val="28"/>
          <w:lang w:val="nl-NL"/>
        </w:rPr>
        <w:t>Quy định</w:t>
      </w:r>
      <w:r w:rsidR="00011DA0">
        <w:rPr>
          <w:rFonts w:ascii="Times New Roman Bold" w:hAnsi="Times New Roman Bold"/>
          <w:b/>
          <w:sz w:val="28"/>
          <w:szCs w:val="28"/>
          <w:lang w:val="nl-NL"/>
        </w:rPr>
        <w:t xml:space="preserve"> </w:t>
      </w:r>
      <w:bookmarkStart w:id="1" w:name="_Hlk225527608"/>
      <w:r w:rsidR="00011DA0">
        <w:rPr>
          <w:rFonts w:ascii="Times New Roman Bold" w:hAnsi="Times New Roman Bold"/>
          <w:b/>
          <w:sz w:val="28"/>
          <w:szCs w:val="28"/>
          <w:lang w:val="nl-NL"/>
        </w:rPr>
        <w:t>một số nội dung chi,</w:t>
      </w:r>
      <w:r>
        <w:rPr>
          <w:rFonts w:ascii="Times New Roman Bold" w:hAnsi="Times New Roman Bold"/>
          <w:b/>
          <w:sz w:val="28"/>
          <w:szCs w:val="28"/>
          <w:lang w:val="nl-NL"/>
        </w:rPr>
        <w:t xml:space="preserve"> định</w:t>
      </w:r>
      <w:r>
        <w:rPr>
          <w:b/>
          <w:noProof/>
          <w:sz w:val="28"/>
          <w:szCs w:val="28"/>
          <w:lang w:val="nl-NL"/>
        </w:rPr>
        <w:t xml:space="preserve"> </w:t>
      </w:r>
      <w:r>
        <w:rPr>
          <w:rFonts w:ascii="Times New Roman Bold" w:hAnsi="Times New Roman Bold"/>
          <w:b/>
          <w:sz w:val="28"/>
          <w:szCs w:val="28"/>
          <w:lang w:val="nl-NL"/>
        </w:rPr>
        <w:t xml:space="preserve">mức </w:t>
      </w:r>
      <w:r w:rsidR="00011DA0">
        <w:rPr>
          <w:rFonts w:ascii="Times New Roman Bold" w:hAnsi="Times New Roman Bold"/>
          <w:b/>
          <w:sz w:val="28"/>
          <w:szCs w:val="28"/>
          <w:lang w:val="nl-NL"/>
        </w:rPr>
        <w:t xml:space="preserve">chi </w:t>
      </w:r>
      <w:r>
        <w:rPr>
          <w:rFonts w:ascii="Times New Roman Bold" w:hAnsi="Times New Roman Bold"/>
          <w:b/>
          <w:sz w:val="28"/>
          <w:szCs w:val="28"/>
          <w:lang w:val="nl-NL"/>
        </w:rPr>
        <w:t>lập dự toán</w:t>
      </w:r>
      <w:r w:rsidR="00011DA0">
        <w:rPr>
          <w:rFonts w:ascii="Times New Roman Bold" w:hAnsi="Times New Roman Bold"/>
          <w:b/>
          <w:sz w:val="28"/>
          <w:szCs w:val="28"/>
          <w:lang w:val="nl-NL"/>
        </w:rPr>
        <w:t xml:space="preserve"> </w:t>
      </w:r>
      <w:r>
        <w:rPr>
          <w:rFonts w:ascii="Times New Roman Bold" w:hAnsi="Times New Roman Bold"/>
          <w:b/>
          <w:sz w:val="28"/>
          <w:szCs w:val="28"/>
          <w:lang w:val="nl-NL"/>
        </w:rPr>
        <w:t xml:space="preserve">kinh phí quản lý </w:t>
      </w:r>
    </w:p>
    <w:p w14:paraId="146DED54" w14:textId="6C9721C8" w:rsidR="005575CB" w:rsidRDefault="005575CB" w:rsidP="005575CB">
      <w:pPr>
        <w:jc w:val="center"/>
        <w:rPr>
          <w:sz w:val="28"/>
          <w:szCs w:val="28"/>
          <w:lang w:val="nl-NL"/>
        </w:rPr>
      </w:pPr>
      <w:r>
        <w:rPr>
          <w:rFonts w:ascii="Times New Roman Bold" w:hAnsi="Times New Roman Bold"/>
          <w:b/>
          <w:sz w:val="28"/>
          <w:szCs w:val="28"/>
          <w:lang w:val="nl-NL"/>
        </w:rPr>
        <w:t>hoạt động khoa học, công nghệ và đổi mới sáng tạo có sử dụng ngân sách nhà nước của thành phố Hà Nội</w:t>
      </w:r>
    </w:p>
    <w:bookmarkEnd w:id="1"/>
    <w:p w14:paraId="322FED66" w14:textId="2E6C00E9" w:rsidR="005575CB" w:rsidRDefault="005575CB" w:rsidP="00011DA0">
      <w:pPr>
        <w:widowControl w:val="0"/>
        <w:spacing w:before="120"/>
        <w:ind w:firstLine="567"/>
        <w:jc w:val="center"/>
      </w:pPr>
      <w:r>
        <w:rPr>
          <w:i/>
          <w:sz w:val="28"/>
          <w:szCs w:val="28"/>
          <w:lang w:val="nl-NL"/>
        </w:rPr>
        <w:t xml:space="preserve">(Kèm theo Nghị quyết số      /2026/NQ-HĐND </w:t>
      </w:r>
      <w:r w:rsidR="00011DA0">
        <w:rPr>
          <w:i/>
          <w:sz w:val="28"/>
          <w:szCs w:val="28"/>
          <w:lang w:val="nl-NL"/>
        </w:rPr>
        <w:t xml:space="preserve">ngày       tháng      năm 2026 </w:t>
      </w:r>
      <w:r>
        <w:rPr>
          <w:i/>
          <w:sz w:val="28"/>
          <w:szCs w:val="28"/>
          <w:lang w:val="nl-NL"/>
        </w:rPr>
        <w:t>của Hội đồng nhân dân thành phố Hà Nội)</w:t>
      </w:r>
    </w:p>
    <w:p w14:paraId="540D0B8D" w14:textId="217BEFD1" w:rsidR="00617BB0" w:rsidRDefault="00617BB0" w:rsidP="005575CB">
      <w:pPr>
        <w:pStyle w:val="Heading3"/>
        <w:keepNext w:val="0"/>
        <w:keepLines w:val="0"/>
        <w:widowControl w:val="0"/>
        <w:numPr>
          <w:ilvl w:val="0"/>
          <w:numId w:val="2"/>
        </w:numPr>
        <w:spacing w:before="120" w:after="0"/>
        <w:jc w:val="both"/>
        <w:rPr>
          <w:rFonts w:cs="Times New Roman"/>
          <w:b/>
          <w:color w:val="000000" w:themeColor="text1"/>
        </w:rPr>
      </w:pPr>
      <w:r>
        <w:rPr>
          <w:rFonts w:cs="Times New Roman"/>
          <w:b/>
          <w:color w:val="000000" w:themeColor="text1"/>
        </w:rPr>
        <w:t>Phạm vi điều chỉnh</w:t>
      </w:r>
      <w:r w:rsidR="005575CB">
        <w:rPr>
          <w:rFonts w:cs="Times New Roman"/>
          <w:b/>
          <w:color w:val="000000" w:themeColor="text1"/>
        </w:rPr>
        <w:t>:</w:t>
      </w:r>
      <w:r>
        <w:rPr>
          <w:rFonts w:cs="Times New Roman"/>
          <w:b/>
          <w:color w:val="000000" w:themeColor="text1"/>
        </w:rPr>
        <w:t xml:space="preserve"> </w:t>
      </w:r>
    </w:p>
    <w:p w14:paraId="1381048E" w14:textId="1075AED5" w:rsidR="00617BB0" w:rsidRDefault="005575CB" w:rsidP="00617BB0">
      <w:pPr>
        <w:spacing w:before="120"/>
        <w:ind w:firstLine="567"/>
        <w:jc w:val="both"/>
        <w:rPr>
          <w:color w:val="000000" w:themeColor="text1"/>
          <w:sz w:val="28"/>
          <w:szCs w:val="28"/>
        </w:rPr>
      </w:pPr>
      <w:bookmarkStart w:id="2" w:name="_Hlk225519740"/>
      <w:r>
        <w:rPr>
          <w:sz w:val="28"/>
        </w:rPr>
        <w:t>Q</w:t>
      </w:r>
      <w:r w:rsidR="00617BB0">
        <w:rPr>
          <w:sz w:val="28"/>
        </w:rPr>
        <w:t xml:space="preserve">uy định </w:t>
      </w:r>
      <w:r w:rsidR="00C75039">
        <w:rPr>
          <w:sz w:val="28"/>
        </w:rPr>
        <w:t xml:space="preserve">một số </w:t>
      </w:r>
      <w:r w:rsidR="00617BB0">
        <w:rPr>
          <w:sz w:val="28"/>
        </w:rPr>
        <w:t>nội dung và</w:t>
      </w:r>
      <w:r w:rsidR="00617BB0" w:rsidRPr="00B12A97">
        <w:rPr>
          <w:b/>
          <w:color w:val="000000" w:themeColor="text1"/>
          <w:sz w:val="28"/>
          <w:szCs w:val="28"/>
        </w:rPr>
        <w:t xml:space="preserve"> </w:t>
      </w:r>
      <w:r w:rsidR="00617BB0">
        <w:rPr>
          <w:color w:val="000000" w:themeColor="text1"/>
          <w:sz w:val="28"/>
          <w:szCs w:val="28"/>
        </w:rPr>
        <w:t xml:space="preserve">định </w:t>
      </w:r>
      <w:r w:rsidR="00617BB0" w:rsidRPr="00B12A97">
        <w:rPr>
          <w:color w:val="000000" w:themeColor="text1"/>
          <w:sz w:val="28"/>
          <w:szCs w:val="28"/>
        </w:rPr>
        <w:t>mức chi quản lý hoạt động khoa học, công nghệ và đ</w:t>
      </w:r>
      <w:r w:rsidR="00617BB0">
        <w:rPr>
          <w:color w:val="000000" w:themeColor="text1"/>
          <w:sz w:val="28"/>
          <w:szCs w:val="28"/>
        </w:rPr>
        <w:t>ổ</w:t>
      </w:r>
      <w:r w:rsidR="00617BB0" w:rsidRPr="00B12A97">
        <w:rPr>
          <w:color w:val="000000" w:themeColor="text1"/>
          <w:sz w:val="28"/>
          <w:szCs w:val="28"/>
        </w:rPr>
        <w:t>i mới sáng tạo có sử dụng ngân sách nhà nước của thành phố Hà Nội</w:t>
      </w:r>
      <w:r w:rsidR="00617BB0">
        <w:rPr>
          <w:color w:val="000000" w:themeColor="text1"/>
          <w:sz w:val="28"/>
          <w:szCs w:val="28"/>
        </w:rPr>
        <w:t>.</w:t>
      </w:r>
      <w:bookmarkEnd w:id="2"/>
    </w:p>
    <w:p w14:paraId="57987761" w14:textId="282997F5" w:rsidR="00617BB0" w:rsidRPr="00B12A97" w:rsidRDefault="00617BB0" w:rsidP="00617BB0">
      <w:pPr>
        <w:spacing w:before="120"/>
        <w:ind w:firstLine="567"/>
        <w:jc w:val="both"/>
        <w:rPr>
          <w:sz w:val="28"/>
        </w:rPr>
      </w:pPr>
      <w:r w:rsidRPr="005575CB">
        <w:rPr>
          <w:b/>
          <w:sz w:val="28"/>
        </w:rPr>
        <w:t xml:space="preserve">2. </w:t>
      </w:r>
      <w:r w:rsidR="005575CB" w:rsidRPr="005575CB">
        <w:rPr>
          <w:b/>
          <w:sz w:val="28"/>
        </w:rPr>
        <w:t>Đối tượng áp dụng:</w:t>
      </w:r>
      <w:r w:rsidR="005575CB">
        <w:rPr>
          <w:b/>
          <w:sz w:val="28"/>
        </w:rPr>
        <w:t xml:space="preserve"> </w:t>
      </w:r>
      <w:r w:rsidR="00C52A9F" w:rsidRPr="00C52A9F">
        <w:rPr>
          <w:color w:val="000000"/>
          <w:spacing w:val="-2"/>
          <w:sz w:val="28"/>
          <w:szCs w:val="28"/>
          <w:shd w:val="clear" w:color="auto" w:fill="FFFFFF"/>
        </w:rPr>
        <w:t>Cơ quan quản lý nhà nước về khoa học, công nghệ, đổi mới sáng tạo; các c</w:t>
      </w:r>
      <w:r w:rsidRPr="00C52A9F">
        <w:rPr>
          <w:sz w:val="28"/>
          <w:szCs w:val="28"/>
        </w:rPr>
        <w:t>ơ quan, đơn vị, tổ chức, doanh nghiệp và cá nhân hoạt động trong lĩnh vực khoa học, công nghệ và đổi m</w:t>
      </w:r>
      <w:r w:rsidRPr="00425F96">
        <w:rPr>
          <w:sz w:val="28"/>
        </w:rPr>
        <w:t xml:space="preserve">ới sáng tạo có sử dụng ngân sách nhà nước </w:t>
      </w:r>
      <w:r w:rsidR="005575CB">
        <w:rPr>
          <w:sz w:val="28"/>
        </w:rPr>
        <w:t xml:space="preserve">của thành phố Hà Nội </w:t>
      </w:r>
      <w:r w:rsidRPr="00425F96">
        <w:rPr>
          <w:sz w:val="28"/>
        </w:rPr>
        <w:t xml:space="preserve">và các tổ chức, cá nhân khác </w:t>
      </w:r>
      <w:r w:rsidR="00C52A9F">
        <w:rPr>
          <w:sz w:val="28"/>
        </w:rPr>
        <w:t xml:space="preserve">có </w:t>
      </w:r>
      <w:r w:rsidRPr="00425F96">
        <w:rPr>
          <w:sz w:val="28"/>
        </w:rPr>
        <w:t>liên quan.</w:t>
      </w:r>
    </w:p>
    <w:p w14:paraId="0F289C22" w14:textId="2AABE584" w:rsidR="00617BB0" w:rsidRDefault="005575CB" w:rsidP="005575CB">
      <w:pPr>
        <w:pStyle w:val="Heading3"/>
        <w:keepNext w:val="0"/>
        <w:keepLines w:val="0"/>
        <w:widowControl w:val="0"/>
        <w:spacing w:before="120" w:after="0"/>
        <w:ind w:left="567"/>
        <w:jc w:val="both"/>
        <w:rPr>
          <w:rFonts w:cs="Times New Roman"/>
          <w:b/>
          <w:color w:val="000000" w:themeColor="text1"/>
        </w:rPr>
      </w:pPr>
      <w:r>
        <w:rPr>
          <w:rFonts w:cs="Times New Roman"/>
          <w:b/>
          <w:color w:val="000000" w:themeColor="text1"/>
        </w:rPr>
        <w:t>3. Nguyên tắc áp dụng:</w:t>
      </w:r>
    </w:p>
    <w:p w14:paraId="23FA7A4D" w14:textId="1FD2A5A7" w:rsidR="00617BB0" w:rsidRPr="003B2680" w:rsidRDefault="00617BB0" w:rsidP="00617BB0">
      <w:pPr>
        <w:pStyle w:val="NormalWeb"/>
        <w:shd w:val="clear" w:color="auto" w:fill="FFFFFF"/>
        <w:spacing w:before="120" w:beforeAutospacing="0" w:after="0" w:afterAutospacing="0"/>
        <w:ind w:firstLine="567"/>
        <w:jc w:val="both"/>
        <w:rPr>
          <w:color w:val="000000"/>
          <w:sz w:val="28"/>
          <w:szCs w:val="28"/>
        </w:rPr>
      </w:pPr>
      <w:r w:rsidRPr="003B2680">
        <w:rPr>
          <w:sz w:val="28"/>
          <w:szCs w:val="28"/>
        </w:rPr>
        <w:t xml:space="preserve">1. Các định mức </w:t>
      </w:r>
      <w:r w:rsidRPr="003B2680">
        <w:rPr>
          <w:color w:val="000000"/>
          <w:sz w:val="28"/>
          <w:szCs w:val="28"/>
        </w:rPr>
        <w:t xml:space="preserve">quy định tại </w:t>
      </w:r>
      <w:r w:rsidR="005575CB">
        <w:rPr>
          <w:color w:val="000000"/>
          <w:sz w:val="28"/>
          <w:szCs w:val="28"/>
        </w:rPr>
        <w:t>Phụ lục</w:t>
      </w:r>
      <w:r>
        <w:rPr>
          <w:color w:val="000000"/>
          <w:sz w:val="28"/>
          <w:szCs w:val="28"/>
        </w:rPr>
        <w:t xml:space="preserve"> này</w:t>
      </w:r>
      <w:r w:rsidRPr="003B2680">
        <w:rPr>
          <w:color w:val="000000"/>
          <w:sz w:val="28"/>
          <w:szCs w:val="28"/>
        </w:rPr>
        <w:t xml:space="preserve"> áp dụng cho một số nội dung chi quản lý hoạt động khoa học, công nghệ và đổi mới sáng tạo sử dụng ngân sách nhà nước</w:t>
      </w:r>
      <w:r>
        <w:rPr>
          <w:color w:val="000000"/>
          <w:sz w:val="28"/>
          <w:szCs w:val="28"/>
        </w:rPr>
        <w:t xml:space="preserve"> cấp Thành phố</w:t>
      </w:r>
      <w:r w:rsidRPr="003B2680">
        <w:rPr>
          <w:color w:val="000000"/>
          <w:sz w:val="28"/>
          <w:szCs w:val="28"/>
        </w:rPr>
        <w:t>.</w:t>
      </w:r>
    </w:p>
    <w:p w14:paraId="5B32AD6B" w14:textId="63E3D5CE" w:rsidR="00617BB0" w:rsidRPr="003B2680" w:rsidRDefault="00617BB0" w:rsidP="00617BB0">
      <w:pPr>
        <w:pStyle w:val="NormalWeb"/>
        <w:shd w:val="clear" w:color="auto" w:fill="FFFFFF"/>
        <w:spacing w:before="120" w:beforeAutospacing="0" w:after="0" w:afterAutospacing="0"/>
        <w:ind w:firstLine="567"/>
        <w:jc w:val="both"/>
        <w:rPr>
          <w:color w:val="000000"/>
          <w:sz w:val="28"/>
          <w:szCs w:val="28"/>
        </w:rPr>
      </w:pPr>
      <w:r w:rsidRPr="003B2680">
        <w:rPr>
          <w:color w:val="000000"/>
          <w:sz w:val="28"/>
          <w:szCs w:val="28"/>
        </w:rPr>
        <w:t xml:space="preserve">2. Căn cứ định mức quy định </w:t>
      </w:r>
      <w:r w:rsidR="005575CB" w:rsidRPr="003B2680">
        <w:rPr>
          <w:color w:val="000000"/>
          <w:sz w:val="28"/>
          <w:szCs w:val="28"/>
        </w:rPr>
        <w:t xml:space="preserve">tại </w:t>
      </w:r>
      <w:r w:rsidR="005575CB">
        <w:rPr>
          <w:color w:val="000000"/>
          <w:sz w:val="28"/>
          <w:szCs w:val="28"/>
        </w:rPr>
        <w:t>Phụ lục này,</w:t>
      </w:r>
      <w:r w:rsidRPr="003B2680">
        <w:rPr>
          <w:color w:val="000000"/>
          <w:sz w:val="28"/>
          <w:szCs w:val="28"/>
        </w:rPr>
        <w:t xml:space="preserve"> </w:t>
      </w:r>
      <w:r>
        <w:rPr>
          <w:color w:val="000000"/>
          <w:sz w:val="28"/>
          <w:szCs w:val="28"/>
        </w:rPr>
        <w:t>người đứng đầu tổ chức khoa học và công nghệ</w:t>
      </w:r>
      <w:r w:rsidRPr="003B2680">
        <w:rPr>
          <w:color w:val="000000"/>
          <w:sz w:val="28"/>
          <w:szCs w:val="28"/>
        </w:rPr>
        <w:t xml:space="preserve"> </w:t>
      </w:r>
      <w:r>
        <w:rPr>
          <w:color w:val="000000"/>
          <w:sz w:val="28"/>
          <w:szCs w:val="28"/>
        </w:rPr>
        <w:t>thuộc Thành phố</w:t>
      </w:r>
      <w:r w:rsidRPr="003B2680">
        <w:rPr>
          <w:color w:val="000000"/>
          <w:sz w:val="28"/>
          <w:szCs w:val="28"/>
        </w:rPr>
        <w:t xml:space="preserve"> quy định nội dung và các mức chi cụ thể </w:t>
      </w:r>
      <w:r>
        <w:rPr>
          <w:color w:val="000000"/>
          <w:sz w:val="28"/>
          <w:szCs w:val="28"/>
        </w:rPr>
        <w:t xml:space="preserve">của đơn vị </w:t>
      </w:r>
      <w:r w:rsidRPr="003B2680">
        <w:rPr>
          <w:color w:val="000000"/>
          <w:sz w:val="28"/>
          <w:szCs w:val="28"/>
        </w:rPr>
        <w:t>để chi quản lý hoạt động khoa học, công nghệ và đổi mới sáng tạo có sử dụng ngân sách nhà nước thuộc phạm vi quản lý trong phạm vi dự toán ngân sách được giao và các nguồn kinh phí hợp pháp khác.</w:t>
      </w:r>
    </w:p>
    <w:p w14:paraId="4233CCB8" w14:textId="108AB7B3" w:rsidR="00617BB0" w:rsidRPr="003B2680" w:rsidRDefault="00617BB0" w:rsidP="00617BB0">
      <w:pPr>
        <w:pStyle w:val="NormalWeb"/>
        <w:shd w:val="clear" w:color="auto" w:fill="FFFFFF"/>
        <w:spacing w:before="120" w:beforeAutospacing="0" w:after="0" w:afterAutospacing="0"/>
        <w:ind w:firstLine="567"/>
        <w:jc w:val="both"/>
        <w:rPr>
          <w:color w:val="000000"/>
          <w:sz w:val="28"/>
          <w:szCs w:val="28"/>
        </w:rPr>
      </w:pPr>
      <w:r w:rsidRPr="003B2680">
        <w:rPr>
          <w:color w:val="000000"/>
          <w:sz w:val="28"/>
          <w:szCs w:val="28"/>
        </w:rPr>
        <w:t xml:space="preserve">3. Căn cứ định mức quy định tại </w:t>
      </w:r>
      <w:r w:rsidR="005575CB">
        <w:rPr>
          <w:color w:val="000000"/>
          <w:sz w:val="28"/>
          <w:szCs w:val="28"/>
        </w:rPr>
        <w:t xml:space="preserve">Phụ lục </w:t>
      </w:r>
      <w:r w:rsidRPr="003B2680">
        <w:rPr>
          <w:color w:val="000000"/>
          <w:sz w:val="28"/>
          <w:szCs w:val="28"/>
        </w:rPr>
        <w:t xml:space="preserve">này, Ủy ban nhân dân cấp </w:t>
      </w:r>
      <w:r>
        <w:rPr>
          <w:color w:val="000000"/>
          <w:sz w:val="28"/>
          <w:szCs w:val="28"/>
        </w:rPr>
        <w:t>xã</w:t>
      </w:r>
      <w:r w:rsidRPr="003B2680">
        <w:rPr>
          <w:color w:val="000000"/>
          <w:sz w:val="28"/>
          <w:szCs w:val="28"/>
        </w:rPr>
        <w:t xml:space="preserve"> </w:t>
      </w:r>
      <w:r w:rsidR="005575CB">
        <w:rPr>
          <w:color w:val="000000"/>
          <w:sz w:val="28"/>
          <w:szCs w:val="28"/>
        </w:rPr>
        <w:t xml:space="preserve">báo cáo </w:t>
      </w:r>
      <w:r w:rsidRPr="003B2680">
        <w:rPr>
          <w:color w:val="000000"/>
          <w:sz w:val="28"/>
          <w:szCs w:val="28"/>
        </w:rPr>
        <w:t xml:space="preserve">Hội đồng nhân dân </w:t>
      </w:r>
      <w:r>
        <w:rPr>
          <w:color w:val="000000"/>
          <w:sz w:val="28"/>
          <w:szCs w:val="28"/>
        </w:rPr>
        <w:t>cấp xã</w:t>
      </w:r>
      <w:r w:rsidRPr="003B2680">
        <w:rPr>
          <w:color w:val="000000"/>
          <w:sz w:val="28"/>
          <w:szCs w:val="28"/>
        </w:rPr>
        <w:t xml:space="preserve"> </w:t>
      </w:r>
      <w:r w:rsidR="005575CB">
        <w:rPr>
          <w:color w:val="000000"/>
          <w:sz w:val="28"/>
          <w:szCs w:val="28"/>
        </w:rPr>
        <w:t>định</w:t>
      </w:r>
      <w:r w:rsidRPr="003B2680">
        <w:rPr>
          <w:color w:val="000000"/>
          <w:sz w:val="28"/>
          <w:szCs w:val="28"/>
        </w:rPr>
        <w:t xml:space="preserve"> mức chi quản lý hoạt động khoa học, công nghệ và đổi mới sáng tạo có sử dụng ngân sách nhà nước </w:t>
      </w:r>
      <w:r>
        <w:rPr>
          <w:color w:val="000000"/>
          <w:sz w:val="28"/>
          <w:szCs w:val="28"/>
        </w:rPr>
        <w:t xml:space="preserve">cấp xã </w:t>
      </w:r>
      <w:r w:rsidRPr="003B2680">
        <w:rPr>
          <w:color w:val="000000"/>
          <w:sz w:val="28"/>
          <w:szCs w:val="28"/>
        </w:rPr>
        <w:t xml:space="preserve">thuộc phạm vi quản lý phù hợp với tình hình thực tiễn và khả năng cân đối của ngân sách </w:t>
      </w:r>
      <w:r>
        <w:rPr>
          <w:color w:val="000000"/>
          <w:sz w:val="28"/>
          <w:szCs w:val="28"/>
        </w:rPr>
        <w:t xml:space="preserve">cấp xã, tối đa </w:t>
      </w:r>
      <w:r w:rsidRPr="003B2680">
        <w:rPr>
          <w:color w:val="000000"/>
          <w:sz w:val="28"/>
          <w:szCs w:val="28"/>
        </w:rPr>
        <w:t xml:space="preserve">không vượt quá định mức quy định tại </w:t>
      </w:r>
      <w:r w:rsidR="005575CB">
        <w:rPr>
          <w:color w:val="000000"/>
          <w:sz w:val="28"/>
          <w:szCs w:val="28"/>
        </w:rPr>
        <w:t xml:space="preserve">Phụ lục </w:t>
      </w:r>
      <w:r>
        <w:rPr>
          <w:color w:val="000000"/>
          <w:sz w:val="28"/>
          <w:szCs w:val="28"/>
        </w:rPr>
        <w:t>này</w:t>
      </w:r>
      <w:r w:rsidRPr="003B2680">
        <w:rPr>
          <w:color w:val="000000"/>
          <w:sz w:val="28"/>
          <w:szCs w:val="28"/>
        </w:rPr>
        <w:t>.</w:t>
      </w:r>
    </w:p>
    <w:p w14:paraId="5841896E" w14:textId="38CED8DC" w:rsidR="00617BB0" w:rsidRDefault="00617BB0" w:rsidP="00011DA0">
      <w:pPr>
        <w:spacing w:before="120"/>
        <w:ind w:firstLine="567"/>
        <w:jc w:val="both"/>
        <w:rPr>
          <w:color w:val="000000"/>
          <w:sz w:val="28"/>
          <w:szCs w:val="28"/>
        </w:rPr>
      </w:pPr>
      <w:r w:rsidRPr="003B2680">
        <w:rPr>
          <w:color w:val="000000"/>
          <w:sz w:val="28"/>
          <w:szCs w:val="28"/>
        </w:rPr>
        <w:t xml:space="preserve">4. Các định mức chi khác làm căn cứ để xây dựng dự toán chi quản lý hoạt động khoa học, công nghệ và đổi mới sáng tạo có sử dụng ngân sách nhà nước </w:t>
      </w:r>
      <w:r>
        <w:rPr>
          <w:color w:val="000000"/>
          <w:sz w:val="28"/>
          <w:szCs w:val="28"/>
        </w:rPr>
        <w:t xml:space="preserve">của Thành phố </w:t>
      </w:r>
      <w:r w:rsidRPr="003B2680">
        <w:rPr>
          <w:color w:val="000000"/>
          <w:sz w:val="28"/>
          <w:szCs w:val="28"/>
        </w:rPr>
        <w:t xml:space="preserve">không quy định cụ thể tại </w:t>
      </w:r>
      <w:r>
        <w:rPr>
          <w:color w:val="000000"/>
          <w:sz w:val="28"/>
          <w:szCs w:val="28"/>
        </w:rPr>
        <w:t xml:space="preserve">Nghị quyết </w:t>
      </w:r>
      <w:r w:rsidRPr="003B2680">
        <w:rPr>
          <w:color w:val="000000"/>
          <w:sz w:val="28"/>
          <w:szCs w:val="28"/>
        </w:rPr>
        <w:t xml:space="preserve">này được thực hiện theo </w:t>
      </w:r>
      <w:r w:rsidR="00011DA0">
        <w:rPr>
          <w:sz w:val="28"/>
        </w:rPr>
        <w:t xml:space="preserve">quy định tại Thông tư số 38/2025/TT-BKHCN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 và </w:t>
      </w:r>
      <w:r w:rsidRPr="003B2680">
        <w:rPr>
          <w:color w:val="000000"/>
          <w:sz w:val="28"/>
          <w:szCs w:val="28"/>
        </w:rPr>
        <w:t xml:space="preserve">các quy định pháp luật có liên quan. </w:t>
      </w:r>
    </w:p>
    <w:p w14:paraId="0F80E39D" w14:textId="2A93E88B" w:rsidR="005575CB" w:rsidRDefault="005575CB" w:rsidP="005575CB">
      <w:pPr>
        <w:pStyle w:val="NormalWeb"/>
        <w:shd w:val="clear" w:color="auto" w:fill="FFFFFF"/>
        <w:spacing w:before="120" w:beforeAutospacing="0" w:after="120" w:afterAutospacing="0"/>
        <w:ind w:firstLine="567"/>
        <w:jc w:val="both"/>
        <w:rPr>
          <w:bCs/>
          <w:sz w:val="28"/>
          <w:szCs w:val="28"/>
          <w:lang w:val="nl-NL"/>
        </w:rPr>
      </w:pPr>
      <w:r w:rsidRPr="005575CB">
        <w:rPr>
          <w:b/>
          <w:sz w:val="28"/>
          <w:szCs w:val="28"/>
        </w:rPr>
        <w:t>4. Quy định</w:t>
      </w:r>
      <w:r>
        <w:rPr>
          <w:b/>
          <w:sz w:val="28"/>
          <w:szCs w:val="28"/>
        </w:rPr>
        <w:t xml:space="preserve">: </w:t>
      </w:r>
      <w:r w:rsidRPr="005575CB">
        <w:rPr>
          <w:sz w:val="28"/>
          <w:szCs w:val="28"/>
        </w:rPr>
        <w:t>Đ</w:t>
      </w:r>
      <w:r>
        <w:rPr>
          <w:bCs/>
          <w:sz w:val="28"/>
          <w:szCs w:val="28"/>
          <w:lang w:val="nl-NL"/>
        </w:rPr>
        <w:t>ịnh mức lập dự toán, quản lý sử dụng và quyết toán kinh phí đối với một số nội dung chi quản lý hoạt động khoa học, công nghệ và đổi mới sáng tạo có sử dụng ngân sách nhà nước của thành phố Hà Nội:</w:t>
      </w:r>
    </w:p>
    <w:tbl>
      <w:tblPr>
        <w:tblStyle w:val="TableGrid"/>
        <w:tblW w:w="9528" w:type="dxa"/>
        <w:tblLayout w:type="fixed"/>
        <w:tblLook w:val="04A0" w:firstRow="1" w:lastRow="0" w:firstColumn="1" w:lastColumn="0" w:noHBand="0" w:noVBand="1"/>
      </w:tblPr>
      <w:tblGrid>
        <w:gridCol w:w="846"/>
        <w:gridCol w:w="4111"/>
        <w:gridCol w:w="4571"/>
      </w:tblGrid>
      <w:tr w:rsidR="005575CB" w:rsidRPr="005575CB" w14:paraId="425C5B3F" w14:textId="77777777" w:rsidTr="00011DA0">
        <w:trPr>
          <w:tblHeader/>
        </w:trPr>
        <w:tc>
          <w:tcPr>
            <w:tcW w:w="846" w:type="dxa"/>
            <w:tcBorders>
              <w:top w:val="single" w:sz="4" w:space="0" w:color="auto"/>
              <w:left w:val="single" w:sz="4" w:space="0" w:color="auto"/>
              <w:bottom w:val="single" w:sz="4" w:space="0" w:color="auto"/>
              <w:right w:val="single" w:sz="4" w:space="0" w:color="auto"/>
            </w:tcBorders>
            <w:hideMark/>
          </w:tcPr>
          <w:p w14:paraId="2A5AA5CA" w14:textId="2A93E88B" w:rsidR="005575CB" w:rsidRPr="005575CB" w:rsidRDefault="005575CB">
            <w:pPr>
              <w:ind w:firstLine="33"/>
              <w:jc w:val="center"/>
              <w:rPr>
                <w:b/>
                <w:sz w:val="26"/>
                <w:szCs w:val="26"/>
                <w:lang w:val="nl-NL"/>
              </w:rPr>
            </w:pPr>
            <w:r w:rsidRPr="005575CB">
              <w:rPr>
                <w:b/>
                <w:sz w:val="26"/>
                <w:szCs w:val="26"/>
                <w:lang w:val="nl-NL"/>
              </w:rPr>
              <w:t>STT</w:t>
            </w:r>
          </w:p>
        </w:tc>
        <w:tc>
          <w:tcPr>
            <w:tcW w:w="4111" w:type="dxa"/>
            <w:tcBorders>
              <w:top w:val="single" w:sz="4" w:space="0" w:color="auto"/>
              <w:left w:val="single" w:sz="4" w:space="0" w:color="auto"/>
              <w:bottom w:val="single" w:sz="4" w:space="0" w:color="auto"/>
              <w:right w:val="single" w:sz="4" w:space="0" w:color="auto"/>
            </w:tcBorders>
            <w:hideMark/>
          </w:tcPr>
          <w:p w14:paraId="72970641" w14:textId="77777777" w:rsidR="005575CB" w:rsidRPr="005575CB" w:rsidRDefault="005575CB" w:rsidP="005575CB">
            <w:pPr>
              <w:spacing w:line="264" w:lineRule="auto"/>
              <w:ind w:firstLine="0"/>
              <w:jc w:val="center"/>
              <w:rPr>
                <w:b/>
                <w:sz w:val="26"/>
                <w:szCs w:val="26"/>
                <w:lang w:val="nl-NL"/>
              </w:rPr>
            </w:pPr>
            <w:r w:rsidRPr="005575CB">
              <w:rPr>
                <w:b/>
                <w:sz w:val="26"/>
                <w:szCs w:val="26"/>
                <w:lang w:val="nl-NL"/>
              </w:rPr>
              <w:t>Nội dung công việc</w:t>
            </w:r>
          </w:p>
        </w:tc>
        <w:tc>
          <w:tcPr>
            <w:tcW w:w="4571" w:type="dxa"/>
            <w:tcBorders>
              <w:top w:val="single" w:sz="4" w:space="0" w:color="auto"/>
              <w:left w:val="single" w:sz="4" w:space="0" w:color="auto"/>
              <w:bottom w:val="single" w:sz="4" w:space="0" w:color="auto"/>
              <w:right w:val="single" w:sz="4" w:space="0" w:color="auto"/>
            </w:tcBorders>
            <w:hideMark/>
          </w:tcPr>
          <w:p w14:paraId="26D7DD95" w14:textId="77777777" w:rsidR="005575CB" w:rsidRPr="005575CB" w:rsidRDefault="005575CB" w:rsidP="005575CB">
            <w:pPr>
              <w:spacing w:line="264" w:lineRule="auto"/>
              <w:ind w:firstLine="0"/>
              <w:jc w:val="center"/>
              <w:rPr>
                <w:b/>
                <w:sz w:val="26"/>
                <w:szCs w:val="26"/>
                <w:lang w:val="nl-NL"/>
              </w:rPr>
            </w:pPr>
            <w:r w:rsidRPr="005575CB">
              <w:rPr>
                <w:b/>
                <w:sz w:val="26"/>
                <w:szCs w:val="26"/>
                <w:lang w:val="nl-NL"/>
              </w:rPr>
              <w:t>Định mức chi</w:t>
            </w:r>
          </w:p>
        </w:tc>
      </w:tr>
      <w:tr w:rsidR="005575CB" w:rsidRPr="005575CB" w14:paraId="43F12769"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083AD096" w14:textId="77777777" w:rsidR="005575CB" w:rsidRPr="005575CB" w:rsidRDefault="005575CB">
            <w:pPr>
              <w:ind w:firstLine="33"/>
              <w:jc w:val="center"/>
              <w:rPr>
                <w:b/>
                <w:bCs/>
                <w:color w:val="000000"/>
                <w:sz w:val="26"/>
                <w:szCs w:val="26"/>
              </w:rPr>
            </w:pPr>
            <w:r w:rsidRPr="005575CB">
              <w:rPr>
                <w:b/>
                <w:bCs/>
                <w:color w:val="000000"/>
                <w:sz w:val="26"/>
                <w:szCs w:val="26"/>
              </w:rPr>
              <w:t>A</w:t>
            </w:r>
          </w:p>
        </w:tc>
        <w:tc>
          <w:tcPr>
            <w:tcW w:w="8682" w:type="dxa"/>
            <w:gridSpan w:val="2"/>
            <w:tcBorders>
              <w:top w:val="single" w:sz="4" w:space="0" w:color="auto"/>
              <w:left w:val="single" w:sz="4" w:space="0" w:color="auto"/>
              <w:bottom w:val="single" w:sz="4" w:space="0" w:color="auto"/>
              <w:right w:val="single" w:sz="4" w:space="0" w:color="auto"/>
            </w:tcBorders>
            <w:vAlign w:val="center"/>
            <w:hideMark/>
          </w:tcPr>
          <w:p w14:paraId="5360CEFA" w14:textId="088C42ED" w:rsidR="005575CB" w:rsidRPr="005575CB" w:rsidRDefault="005575CB" w:rsidP="00060313">
            <w:pPr>
              <w:widowControl w:val="0"/>
              <w:spacing w:before="120" w:after="120" w:line="252" w:lineRule="auto"/>
              <w:ind w:firstLine="0"/>
              <w:rPr>
                <w:color w:val="000000"/>
                <w:sz w:val="26"/>
                <w:szCs w:val="26"/>
              </w:rPr>
            </w:pPr>
            <w:r w:rsidRPr="005575CB">
              <w:rPr>
                <w:color w:val="000000"/>
                <w:sz w:val="26"/>
                <w:szCs w:val="26"/>
              </w:rPr>
              <w:t>Chi hoạt động của các Hội đồng khoa học, công nghệ và đổi mới sáng tạo</w:t>
            </w:r>
            <w:r w:rsidR="00716102">
              <w:rPr>
                <w:color w:val="000000"/>
                <w:sz w:val="26"/>
                <w:szCs w:val="26"/>
              </w:rPr>
              <w:t>, Tổ chuyên gia, thuê chuyên gia, tổ chức tư vấn độc lập</w:t>
            </w:r>
            <w:r w:rsidRPr="005575CB">
              <w:rPr>
                <w:color w:val="000000"/>
                <w:sz w:val="26"/>
                <w:szCs w:val="26"/>
              </w:rPr>
              <w:t xml:space="preserve"> </w:t>
            </w:r>
            <w:r w:rsidR="00205C77">
              <w:rPr>
                <w:color w:val="000000"/>
                <w:sz w:val="26"/>
                <w:szCs w:val="26"/>
              </w:rPr>
              <w:t xml:space="preserve">sử dụng ngân sách nhà nước </w:t>
            </w:r>
            <w:r w:rsidR="00205C77">
              <w:rPr>
                <w:color w:val="000000"/>
                <w:sz w:val="26"/>
                <w:szCs w:val="26"/>
              </w:rPr>
              <w:lastRenderedPageBreak/>
              <w:t xml:space="preserve">cấp Thành phố </w:t>
            </w:r>
            <w:r w:rsidRPr="005575CB">
              <w:rPr>
                <w:color w:val="000000"/>
                <w:sz w:val="26"/>
                <w:szCs w:val="26"/>
              </w:rPr>
              <w:t xml:space="preserve">được quy định tại </w:t>
            </w:r>
            <w:bookmarkStart w:id="3" w:name="_Hlk225506198"/>
            <w:r w:rsidR="00DE22F4">
              <w:rPr>
                <w:color w:val="000000"/>
                <w:sz w:val="26"/>
                <w:szCs w:val="26"/>
              </w:rPr>
              <w:t xml:space="preserve">Nghị định số 262/2025/NĐ-CP ngày 14 tháng 10 năm 2025 của Chính phủ quy định chi tiết và hướng dẫn thi hành một số điều của Luật </w:t>
            </w:r>
            <w:r w:rsidR="00DE22F4" w:rsidRPr="005575CB">
              <w:rPr>
                <w:color w:val="000000"/>
                <w:sz w:val="26"/>
                <w:szCs w:val="26"/>
              </w:rPr>
              <w:t xml:space="preserve">Khoa học, </w:t>
            </w:r>
            <w:r w:rsidR="00DE22F4">
              <w:rPr>
                <w:color w:val="000000"/>
                <w:sz w:val="26"/>
                <w:szCs w:val="26"/>
              </w:rPr>
              <w:t>c</w:t>
            </w:r>
            <w:r w:rsidR="00DE22F4" w:rsidRPr="005575CB">
              <w:rPr>
                <w:color w:val="000000"/>
                <w:sz w:val="26"/>
                <w:szCs w:val="26"/>
              </w:rPr>
              <w:t xml:space="preserve">ông nghệ và </w:t>
            </w:r>
            <w:r w:rsidR="00DE22F4">
              <w:rPr>
                <w:color w:val="000000"/>
                <w:sz w:val="26"/>
                <w:szCs w:val="26"/>
              </w:rPr>
              <w:t>đ</w:t>
            </w:r>
            <w:r w:rsidR="00DE22F4" w:rsidRPr="005575CB">
              <w:rPr>
                <w:color w:val="000000"/>
                <w:sz w:val="26"/>
                <w:szCs w:val="26"/>
              </w:rPr>
              <w:t>ổi mới sáng tạo </w:t>
            </w:r>
            <w:r w:rsidR="00DE22F4">
              <w:rPr>
                <w:color w:val="000000"/>
                <w:sz w:val="26"/>
                <w:szCs w:val="26"/>
              </w:rPr>
              <w:t>về thông tin, thống kê, đánh giá, chuyển đổi số và các vấn đề chung;</w:t>
            </w:r>
            <w:r w:rsidR="00DE22F4" w:rsidRPr="005575CB">
              <w:rPr>
                <w:color w:val="000000"/>
                <w:sz w:val="26"/>
                <w:szCs w:val="26"/>
              </w:rPr>
              <w:t xml:space="preserve"> </w:t>
            </w:r>
            <w:r w:rsidR="00674F0C" w:rsidRPr="00674F0C">
              <w:rPr>
                <w:iCs/>
                <w:color w:val="000000" w:themeColor="text1"/>
                <w:sz w:val="26"/>
                <w:szCs w:val="28"/>
              </w:rPr>
              <w:t>Nghị định số 265/2025/NĐ-CP của Chính phủ quy định chi tiết và hướng dẫn thi hành một số điều của Luật Khoa học, Công nghệ và Đổi mới sáng tạo về tài chính và đầu tư trong khoa học, công nghệ và đổi mới sáng tạo;</w:t>
            </w:r>
            <w:r w:rsidR="00674F0C">
              <w:rPr>
                <w:iCs/>
                <w:color w:val="000000" w:themeColor="text1"/>
                <w:sz w:val="28"/>
                <w:szCs w:val="28"/>
              </w:rPr>
              <w:t xml:space="preserve"> </w:t>
            </w:r>
            <w:r w:rsidRPr="005575CB">
              <w:rPr>
                <w:color w:val="000000"/>
                <w:sz w:val="26"/>
                <w:szCs w:val="26"/>
              </w:rPr>
              <w:t xml:space="preserve">Nghị định số 267/2025/NĐ-CP ngày 14 tháng 10 năm 2025 của Chính phủ quy định chi tiết và hướng dẫn thi hành một số điều của Luật Khoa học, </w:t>
            </w:r>
            <w:r>
              <w:rPr>
                <w:color w:val="000000"/>
                <w:sz w:val="26"/>
                <w:szCs w:val="26"/>
              </w:rPr>
              <w:t>c</w:t>
            </w:r>
            <w:r w:rsidRPr="005575CB">
              <w:rPr>
                <w:color w:val="000000"/>
                <w:sz w:val="26"/>
                <w:szCs w:val="26"/>
              </w:rPr>
              <w:t xml:space="preserve">ông nghệ và </w:t>
            </w:r>
            <w:r>
              <w:rPr>
                <w:color w:val="000000"/>
                <w:sz w:val="26"/>
                <w:szCs w:val="26"/>
              </w:rPr>
              <w:t>đ</w:t>
            </w:r>
            <w:r w:rsidRPr="005575CB">
              <w:rPr>
                <w:color w:val="000000"/>
                <w:sz w:val="26"/>
                <w:szCs w:val="26"/>
              </w:rPr>
              <w:t>ổi mới sáng tạo về chương trình, nhiệm vụ khoa học, công nghệ và đổi mới sáng tạo và một số quy định về thúc đẩy hoạt động nghiên cứu khoa học, phát triển công nghệ và đổi mới sáng tạo</w:t>
            </w:r>
            <w:r w:rsidR="00DE22F4">
              <w:rPr>
                <w:color w:val="000000"/>
                <w:sz w:val="26"/>
                <w:szCs w:val="26"/>
              </w:rPr>
              <w:t xml:space="preserve">; </w:t>
            </w:r>
            <w:r w:rsidRPr="005575CB">
              <w:rPr>
                <w:color w:val="000000"/>
                <w:sz w:val="26"/>
                <w:szCs w:val="26"/>
              </w:rPr>
              <w:t>Nghị định 268/2025/NĐ-CP ngày 14 tháng 10 năm 2025 của Chính phủ quy định chi tiết và hướng dẫn thi hành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bookmarkEnd w:id="3"/>
            <w:r>
              <w:rPr>
                <w:color w:val="000000"/>
                <w:sz w:val="26"/>
                <w:szCs w:val="26"/>
              </w:rPr>
              <w:t xml:space="preserve">; </w:t>
            </w:r>
            <w:r w:rsidRPr="005575CB">
              <w:rPr>
                <w:color w:val="000000"/>
                <w:sz w:val="26"/>
                <w:szCs w:val="26"/>
              </w:rPr>
              <w:t>Nghị quyết số 29/2025/NQ-HĐND của Hội đồng nhân dân thành phố Hà Nội quy định một số nội dung về thử nghiệm có kiểm soát tại thành phố Hà Nội;</w:t>
            </w:r>
            <w:r>
              <w:rPr>
                <w:color w:val="000000"/>
                <w:sz w:val="26"/>
                <w:szCs w:val="26"/>
              </w:rPr>
              <w:t xml:space="preserve"> </w:t>
            </w:r>
            <w:r w:rsidRPr="005575CB">
              <w:rPr>
                <w:color w:val="000000"/>
                <w:sz w:val="26"/>
                <w:szCs w:val="26"/>
              </w:rPr>
              <w:t>Nghị quyết số 34/2025/NQ-HĐND của Hội đồng nhân dân thành phố Hà Nội về một số chính sách phát triển khoa học và công nghệ của thành phố Hà Nội;</w:t>
            </w:r>
            <w:r>
              <w:rPr>
                <w:color w:val="000000"/>
                <w:sz w:val="26"/>
                <w:szCs w:val="26"/>
              </w:rPr>
              <w:t xml:space="preserve"> </w:t>
            </w:r>
            <w:r w:rsidRPr="005575CB">
              <w:rPr>
                <w:color w:val="000000"/>
                <w:sz w:val="26"/>
                <w:szCs w:val="26"/>
              </w:rPr>
              <w:t>Nghị quyết số 35/2025/NQ-HĐND của Hội đồng nhân dân thành phố Hà Nội quy định cơ chế, chính sách về đầu tư, hỗ trợ phát triển hệ sinh thái đổi mới sáng tạo, khởi nghiệp sáng tạo của thành phố Hà Nội</w:t>
            </w:r>
            <w:r w:rsidR="00205C77">
              <w:rPr>
                <w:color w:val="000000"/>
                <w:sz w:val="26"/>
                <w:szCs w:val="26"/>
              </w:rPr>
              <w:t>; Quy chế quản lý nhiệm vụ khoa học và công nghệ của Thủ đô ban hành kèm theo Quyết định số 22/2026/QĐ-UBND của UBND thành phố Hà Nội</w:t>
            </w:r>
            <w:r>
              <w:rPr>
                <w:color w:val="000000"/>
                <w:sz w:val="26"/>
                <w:szCs w:val="26"/>
              </w:rPr>
              <w:t>.</w:t>
            </w:r>
          </w:p>
        </w:tc>
      </w:tr>
      <w:tr w:rsidR="005575CB" w:rsidRPr="005575CB" w14:paraId="62AB475C"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1581B1C7" w14:textId="77777777" w:rsidR="005575CB" w:rsidRPr="005575CB" w:rsidRDefault="005575CB">
            <w:pPr>
              <w:ind w:firstLine="33"/>
              <w:jc w:val="center"/>
              <w:rPr>
                <w:sz w:val="26"/>
                <w:szCs w:val="26"/>
                <w:lang w:val="nl-NL"/>
              </w:rPr>
            </w:pPr>
            <w:r w:rsidRPr="005575CB">
              <w:rPr>
                <w:b/>
                <w:bCs/>
                <w:color w:val="000000"/>
                <w:sz w:val="26"/>
                <w:szCs w:val="26"/>
              </w:rPr>
              <w:lastRenderedPageBreak/>
              <w:t>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B8DCF79" w14:textId="6D6BFA3F" w:rsidR="005575CB" w:rsidRPr="005575CB" w:rsidRDefault="005575CB" w:rsidP="003B64FD">
            <w:pPr>
              <w:spacing w:before="0"/>
              <w:ind w:firstLine="0"/>
              <w:rPr>
                <w:sz w:val="26"/>
                <w:szCs w:val="26"/>
                <w:lang w:val="nl-NL"/>
              </w:rPr>
            </w:pPr>
            <w:r w:rsidRPr="003B64FD">
              <w:rPr>
                <w:b/>
                <w:sz w:val="26"/>
                <w:szCs w:val="26"/>
                <w:lang w:val="nl-NL"/>
              </w:rPr>
              <w:t>Chi tiền thù lao</w:t>
            </w:r>
            <w:r w:rsidR="003B64FD" w:rsidRPr="003B64FD">
              <w:rPr>
                <w:b/>
                <w:sz w:val="26"/>
                <w:szCs w:val="26"/>
                <w:lang w:val="nl-NL"/>
              </w:rPr>
              <w:t xml:space="preserve"> Hội đồng, Tổ chuyên gia, thuê chuyên gia, tổ chức tư vấn độc lập</w:t>
            </w:r>
          </w:p>
        </w:tc>
        <w:tc>
          <w:tcPr>
            <w:tcW w:w="4571" w:type="dxa"/>
            <w:tcBorders>
              <w:top w:val="single" w:sz="4" w:space="0" w:color="auto"/>
              <w:left w:val="single" w:sz="4" w:space="0" w:color="auto"/>
              <w:bottom w:val="single" w:sz="4" w:space="0" w:color="auto"/>
              <w:right w:val="single" w:sz="4" w:space="0" w:color="auto"/>
            </w:tcBorders>
            <w:vAlign w:val="center"/>
            <w:hideMark/>
          </w:tcPr>
          <w:p w14:paraId="7A5D26ED" w14:textId="77777777" w:rsidR="005575CB" w:rsidRPr="005575CB" w:rsidRDefault="005575CB">
            <w:pPr>
              <w:rPr>
                <w:sz w:val="26"/>
                <w:szCs w:val="26"/>
                <w:lang w:val="nl-NL"/>
              </w:rPr>
            </w:pPr>
            <w:r w:rsidRPr="005575CB">
              <w:rPr>
                <w:b/>
                <w:bCs/>
                <w:color w:val="000000"/>
                <w:sz w:val="26"/>
                <w:szCs w:val="26"/>
                <w:lang w:val="nl-NL"/>
              </w:rPr>
              <w:t> </w:t>
            </w:r>
          </w:p>
        </w:tc>
      </w:tr>
      <w:tr w:rsidR="005575CB" w:rsidRPr="005575CB" w14:paraId="0000F6E5"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5FDD7899" w14:textId="77777777" w:rsidR="005575CB" w:rsidRPr="00060313" w:rsidRDefault="005575CB" w:rsidP="00003E0C">
            <w:pPr>
              <w:spacing w:before="0"/>
              <w:ind w:firstLine="33"/>
              <w:jc w:val="center"/>
              <w:rPr>
                <w:b/>
                <w:bCs/>
                <w:color w:val="000000"/>
                <w:sz w:val="26"/>
                <w:szCs w:val="26"/>
              </w:rPr>
            </w:pPr>
            <w:r w:rsidRPr="00060313">
              <w:rPr>
                <w:b/>
                <w:bCs/>
                <w:color w:val="000000"/>
                <w:sz w:val="26"/>
                <w:szCs w:val="26"/>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E68802A" w14:textId="4252EC1E" w:rsidR="005575CB" w:rsidRPr="00060313" w:rsidRDefault="005575CB" w:rsidP="00003E0C">
            <w:pPr>
              <w:spacing w:before="0"/>
              <w:ind w:firstLine="0"/>
              <w:rPr>
                <w:b/>
                <w:sz w:val="26"/>
                <w:szCs w:val="26"/>
                <w:lang w:val="nl-NL"/>
              </w:rPr>
            </w:pPr>
            <w:r w:rsidRPr="00060313">
              <w:rPr>
                <w:b/>
                <w:sz w:val="26"/>
                <w:szCs w:val="26"/>
                <w:lang w:val="nl-NL"/>
              </w:rPr>
              <w:t xml:space="preserve">Chi Hội </w:t>
            </w:r>
            <w:r w:rsidRPr="00881B0A">
              <w:rPr>
                <w:b/>
                <w:sz w:val="26"/>
                <w:szCs w:val="26"/>
                <w:lang w:val="nl-NL"/>
              </w:rPr>
              <w:t xml:space="preserve">đồng: xét tài trợ, đặt hàng nhiệm vụ khoa học, công nghệ và đổi mới sáng tạo; xét duyệt nhiệm vụ đổi mới sáng tạo; xác định danh mục </w:t>
            </w:r>
            <w:r w:rsidR="006D694E" w:rsidRPr="00881B0A">
              <w:rPr>
                <w:b/>
                <w:sz w:val="26"/>
                <w:szCs w:val="26"/>
                <w:lang w:val="nl-NL"/>
              </w:rPr>
              <w:t xml:space="preserve">nhiệm vụ </w:t>
            </w:r>
            <w:r w:rsidRPr="00881B0A">
              <w:rPr>
                <w:b/>
                <w:sz w:val="26"/>
                <w:szCs w:val="26"/>
                <w:lang w:val="nl-NL"/>
              </w:rPr>
              <w:t xml:space="preserve">đổi mới sáng tạo đặt hàng; xét duyệt hồ sơ đề nghị hỗ trợ lãi suất vay; xác định danh mục các chương trình hỗ trợ </w:t>
            </w:r>
            <w:r w:rsidR="006D694E" w:rsidRPr="00881B0A">
              <w:rPr>
                <w:b/>
                <w:sz w:val="26"/>
                <w:szCs w:val="26"/>
                <w:lang w:val="nl-NL"/>
              </w:rPr>
              <w:t xml:space="preserve">thông qua phiếu hỗ trợ </w:t>
            </w:r>
            <w:r w:rsidRPr="00881B0A">
              <w:rPr>
                <w:b/>
                <w:sz w:val="26"/>
                <w:szCs w:val="26"/>
                <w:lang w:val="nl-NL"/>
              </w:rPr>
              <w:t>tài chính</w:t>
            </w:r>
            <w:r w:rsidR="000F30D5">
              <w:rPr>
                <w:b/>
                <w:sz w:val="26"/>
                <w:szCs w:val="26"/>
                <w:lang w:val="nl-NL"/>
              </w:rPr>
              <w:t xml:space="preserve"> (voucher)</w:t>
            </w:r>
            <w:r w:rsidRPr="00881B0A">
              <w:rPr>
                <w:b/>
                <w:sz w:val="26"/>
                <w:szCs w:val="26"/>
                <w:lang w:val="nl-NL"/>
              </w:rPr>
              <w:t xml:space="preserve">, phân bổ kinh phí đối với từng chương trình hỗ trợ </w:t>
            </w:r>
            <w:r w:rsidR="006D694E" w:rsidRPr="00881B0A">
              <w:rPr>
                <w:b/>
                <w:sz w:val="26"/>
                <w:szCs w:val="26"/>
                <w:lang w:val="nl-NL"/>
              </w:rPr>
              <w:t xml:space="preserve">thông qua phiếu hỗ trợ </w:t>
            </w:r>
            <w:r w:rsidRPr="00881B0A">
              <w:rPr>
                <w:b/>
                <w:sz w:val="26"/>
                <w:szCs w:val="26"/>
                <w:lang w:val="nl-NL"/>
              </w:rPr>
              <w:t>tài chính</w:t>
            </w:r>
            <w:r w:rsidR="000F30D5">
              <w:rPr>
                <w:b/>
                <w:sz w:val="26"/>
                <w:szCs w:val="26"/>
                <w:lang w:val="nl-NL"/>
              </w:rPr>
              <w:t xml:space="preserve"> (voucher) </w:t>
            </w:r>
            <w:r w:rsidRPr="00881B0A">
              <w:rPr>
                <w:b/>
                <w:sz w:val="26"/>
                <w:szCs w:val="26"/>
                <w:lang w:val="nl-NL"/>
              </w:rPr>
              <w:t xml:space="preserve">; </w:t>
            </w:r>
            <w:r w:rsidR="00050CE9" w:rsidRPr="00881B0A">
              <w:rPr>
                <w:b/>
                <w:sz w:val="26"/>
                <w:szCs w:val="26"/>
                <w:lang w:val="nl-NL"/>
              </w:rPr>
              <w:t xml:space="preserve">tư vấn thẩm định hồ sơ cấp giấy chứng nhận doanh nghiệp khoa học và công nghệ; </w:t>
            </w:r>
            <w:r w:rsidRPr="00881B0A">
              <w:rPr>
                <w:b/>
                <w:sz w:val="26"/>
                <w:szCs w:val="26"/>
                <w:lang w:val="nl-NL"/>
              </w:rPr>
              <w:t>tư vấn thẩm định hồ sơ yêu cầu công nhận trung tâm nghiên cứu và phát triển</w:t>
            </w:r>
          </w:p>
        </w:tc>
        <w:tc>
          <w:tcPr>
            <w:tcW w:w="4571" w:type="dxa"/>
            <w:tcBorders>
              <w:top w:val="single" w:sz="4" w:space="0" w:color="auto"/>
              <w:left w:val="single" w:sz="4" w:space="0" w:color="auto"/>
              <w:bottom w:val="single" w:sz="4" w:space="0" w:color="auto"/>
              <w:right w:val="single" w:sz="4" w:space="0" w:color="auto"/>
            </w:tcBorders>
            <w:vAlign w:val="center"/>
          </w:tcPr>
          <w:p w14:paraId="1A09AB65" w14:textId="77777777" w:rsidR="005575CB" w:rsidRPr="005575CB" w:rsidRDefault="005575CB" w:rsidP="00003E0C">
            <w:pPr>
              <w:spacing w:before="0" w:line="264" w:lineRule="auto"/>
              <w:rPr>
                <w:sz w:val="26"/>
                <w:szCs w:val="26"/>
                <w:lang w:val="nl-NL"/>
              </w:rPr>
            </w:pPr>
          </w:p>
        </w:tc>
      </w:tr>
      <w:tr w:rsidR="005575CB" w:rsidRPr="005575CB" w14:paraId="6127E55D"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400C6152" w14:textId="77777777" w:rsidR="005575CB" w:rsidRPr="005575CB" w:rsidRDefault="005575CB">
            <w:pPr>
              <w:ind w:firstLine="33"/>
              <w:jc w:val="center"/>
              <w:rPr>
                <w:sz w:val="26"/>
                <w:szCs w:val="26"/>
                <w:lang w:val="nl-NL"/>
              </w:rPr>
            </w:pPr>
            <w:r w:rsidRPr="005575CB">
              <w:rPr>
                <w:bCs/>
                <w:color w:val="000000"/>
                <w:sz w:val="26"/>
                <w:szCs w:val="26"/>
              </w:rPr>
              <w:lastRenderedPageBreak/>
              <w:t>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5FE4E20" w14:textId="77777777" w:rsidR="005575CB" w:rsidRPr="00060313" w:rsidRDefault="005575CB" w:rsidP="00060313">
            <w:pPr>
              <w:spacing w:line="264" w:lineRule="auto"/>
              <w:ind w:firstLine="0"/>
              <w:rPr>
                <w:i/>
                <w:sz w:val="26"/>
                <w:szCs w:val="26"/>
                <w:lang w:val="nl-NL"/>
              </w:rPr>
            </w:pPr>
            <w:r w:rsidRPr="00060313">
              <w:rPr>
                <w:i/>
                <w:sz w:val="26"/>
                <w:szCs w:val="26"/>
                <w:lang w:val="nl-NL"/>
              </w:rPr>
              <w:t>Chi họp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7807DFF6" w14:textId="77777777" w:rsidR="005575CB" w:rsidRPr="005575CB" w:rsidRDefault="005575CB">
            <w:pPr>
              <w:spacing w:line="264" w:lineRule="auto"/>
              <w:rPr>
                <w:sz w:val="26"/>
                <w:szCs w:val="26"/>
                <w:lang w:val="nl-NL"/>
              </w:rPr>
            </w:pPr>
          </w:p>
        </w:tc>
      </w:tr>
      <w:tr w:rsidR="005575CB" w:rsidRPr="005575CB" w14:paraId="33FF8BB6"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2970A82"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77B0262" w14:textId="77777777" w:rsidR="005575CB" w:rsidRPr="005575CB" w:rsidRDefault="005575CB" w:rsidP="00060313">
            <w:pPr>
              <w:spacing w:line="264" w:lineRule="auto"/>
              <w:ind w:firstLine="0"/>
              <w:rPr>
                <w:sz w:val="26"/>
                <w:szCs w:val="26"/>
                <w:lang w:val="nl-NL"/>
              </w:rPr>
            </w:pPr>
            <w:r w:rsidRPr="005575CB">
              <w:rPr>
                <w:sz w:val="26"/>
                <w:szCs w:val="26"/>
                <w:lang w:val="nl-NL"/>
              </w:rPr>
              <w:t>Chủ tịch</w:t>
            </w:r>
          </w:p>
        </w:tc>
        <w:tc>
          <w:tcPr>
            <w:tcW w:w="4571" w:type="dxa"/>
            <w:tcBorders>
              <w:top w:val="single" w:sz="4" w:space="0" w:color="auto"/>
              <w:left w:val="single" w:sz="4" w:space="0" w:color="auto"/>
              <w:bottom w:val="single" w:sz="4" w:space="0" w:color="auto"/>
              <w:right w:val="single" w:sz="4" w:space="0" w:color="auto"/>
            </w:tcBorders>
            <w:vAlign w:val="center"/>
            <w:hideMark/>
          </w:tcPr>
          <w:p w14:paraId="15172553" w14:textId="233B5631" w:rsidR="005575CB" w:rsidRPr="005575CB" w:rsidRDefault="005575CB" w:rsidP="00060313">
            <w:pPr>
              <w:spacing w:line="264" w:lineRule="auto"/>
              <w:ind w:firstLine="0"/>
              <w:rPr>
                <w:sz w:val="26"/>
                <w:szCs w:val="26"/>
                <w:lang w:val="nl-NL"/>
              </w:rPr>
            </w:pPr>
            <w:r w:rsidRPr="005575CB">
              <w:rPr>
                <w:sz w:val="26"/>
                <w:szCs w:val="26"/>
                <w:lang w:val="nl-NL"/>
              </w:rPr>
              <w:t>1.800.000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5575CB" w:rsidRPr="005575CB" w14:paraId="50AB0FF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D9FA58C"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09EE34C" w14:textId="77777777" w:rsidR="005575CB" w:rsidRPr="005575CB" w:rsidRDefault="005575CB" w:rsidP="00060313">
            <w:pPr>
              <w:spacing w:line="264" w:lineRule="auto"/>
              <w:ind w:firstLine="0"/>
              <w:rPr>
                <w:sz w:val="26"/>
                <w:szCs w:val="26"/>
                <w:lang w:val="nl-NL"/>
              </w:rPr>
            </w:pPr>
            <w:r w:rsidRPr="005575CB">
              <w:rPr>
                <w:sz w:val="26"/>
                <w:szCs w:val="26"/>
                <w:lang w:val="nl-NL"/>
              </w:rPr>
              <w:t>Phó chủ tịch Hội đồng;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hideMark/>
          </w:tcPr>
          <w:p w14:paraId="0A82A2C5" w14:textId="5C5F9090" w:rsidR="005575CB" w:rsidRPr="005575CB" w:rsidRDefault="005575CB" w:rsidP="00060313">
            <w:pPr>
              <w:spacing w:line="264" w:lineRule="auto"/>
              <w:ind w:firstLine="0"/>
              <w:rPr>
                <w:sz w:val="26"/>
                <w:szCs w:val="26"/>
                <w:lang w:val="nl-NL"/>
              </w:rPr>
            </w:pPr>
            <w:r w:rsidRPr="005575CB">
              <w:rPr>
                <w:sz w:val="26"/>
                <w:szCs w:val="26"/>
                <w:lang w:val="nl-NL"/>
              </w:rPr>
              <w:t>1.500.000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5575CB" w:rsidRPr="005575CB" w14:paraId="2FC5C98D"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D9083F8"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C23A9FE" w14:textId="77777777" w:rsidR="005575CB" w:rsidRPr="005575CB" w:rsidRDefault="005575CB" w:rsidP="00060313">
            <w:pPr>
              <w:spacing w:line="264" w:lineRule="auto"/>
              <w:ind w:firstLine="0"/>
              <w:rPr>
                <w:sz w:val="26"/>
                <w:szCs w:val="26"/>
                <w:lang w:val="nl-NL"/>
              </w:rPr>
            </w:pPr>
            <w:r w:rsidRPr="005575CB">
              <w:rPr>
                <w:sz w:val="26"/>
                <w:szCs w:val="26"/>
                <w:lang w:val="nl-NL"/>
              </w:rPr>
              <w:t>Thư ký khoa học</w:t>
            </w:r>
          </w:p>
        </w:tc>
        <w:tc>
          <w:tcPr>
            <w:tcW w:w="4571" w:type="dxa"/>
            <w:tcBorders>
              <w:top w:val="single" w:sz="4" w:space="0" w:color="auto"/>
              <w:left w:val="single" w:sz="4" w:space="0" w:color="auto"/>
              <w:bottom w:val="single" w:sz="4" w:space="0" w:color="auto"/>
              <w:right w:val="single" w:sz="4" w:space="0" w:color="auto"/>
            </w:tcBorders>
            <w:vAlign w:val="center"/>
            <w:hideMark/>
          </w:tcPr>
          <w:p w14:paraId="3F3D5A80" w14:textId="18716222" w:rsidR="005575CB" w:rsidRPr="005575CB" w:rsidRDefault="005575CB" w:rsidP="00060313">
            <w:pPr>
              <w:spacing w:line="264" w:lineRule="auto"/>
              <w:ind w:firstLine="0"/>
              <w:rPr>
                <w:sz w:val="26"/>
                <w:szCs w:val="26"/>
                <w:lang w:val="nl-NL"/>
              </w:rPr>
            </w:pPr>
            <w:r w:rsidRPr="005575CB">
              <w:rPr>
                <w:sz w:val="26"/>
                <w:szCs w:val="26"/>
                <w:lang w:val="nl-NL"/>
              </w:rPr>
              <w:t>300.000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5575CB" w:rsidRPr="005575CB" w14:paraId="0EA538B6"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1D1F306"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E650DFC" w14:textId="77777777" w:rsidR="005575CB" w:rsidRPr="005575CB" w:rsidRDefault="005575CB">
            <w:pPr>
              <w:ind w:firstLine="0"/>
              <w:rPr>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hideMark/>
          </w:tcPr>
          <w:p w14:paraId="05D67077" w14:textId="4EDEECEC" w:rsidR="005575CB" w:rsidRPr="005575CB" w:rsidRDefault="005575CB" w:rsidP="00060313">
            <w:pPr>
              <w:spacing w:line="264" w:lineRule="auto"/>
              <w:ind w:firstLine="0"/>
              <w:rPr>
                <w:sz w:val="26"/>
                <w:szCs w:val="26"/>
                <w:lang w:val="nl-NL"/>
              </w:rPr>
            </w:pPr>
            <w:r w:rsidRPr="005575CB">
              <w:rPr>
                <w:sz w:val="26"/>
                <w:szCs w:val="26"/>
                <w:lang w:val="nl-NL"/>
              </w:rPr>
              <w:t>300.000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5575CB" w:rsidRPr="005575CB" w14:paraId="782B4D56"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37D496C"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876B3FD" w14:textId="77777777" w:rsidR="005575CB" w:rsidRPr="005575CB" w:rsidRDefault="005575CB" w:rsidP="00060313">
            <w:pPr>
              <w:spacing w:line="264" w:lineRule="auto"/>
              <w:ind w:firstLine="0"/>
              <w:rPr>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hideMark/>
          </w:tcPr>
          <w:p w14:paraId="6CE3BF35" w14:textId="1CF50962" w:rsidR="005575CB" w:rsidRPr="005575CB" w:rsidRDefault="005575CB" w:rsidP="00060313">
            <w:pPr>
              <w:spacing w:line="264" w:lineRule="auto"/>
              <w:ind w:firstLine="0"/>
              <w:rPr>
                <w:sz w:val="26"/>
                <w:szCs w:val="26"/>
                <w:lang w:val="nl-NL"/>
              </w:rPr>
            </w:pPr>
            <w:r w:rsidRPr="005575CB">
              <w:rPr>
                <w:sz w:val="26"/>
                <w:szCs w:val="26"/>
                <w:lang w:val="nl-NL"/>
              </w:rPr>
              <w:t>200.000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5575CB" w:rsidRPr="005575CB" w14:paraId="6465D30D"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3042CA77" w14:textId="77777777" w:rsidR="005575CB" w:rsidRPr="005575CB" w:rsidRDefault="005575CB">
            <w:pPr>
              <w:ind w:firstLine="33"/>
              <w:jc w:val="center"/>
              <w:rPr>
                <w:color w:val="000000"/>
                <w:sz w:val="26"/>
                <w:szCs w:val="26"/>
              </w:rPr>
            </w:pPr>
            <w:r w:rsidRPr="005575CB">
              <w:rPr>
                <w:color w:val="000000"/>
                <w:sz w:val="26"/>
                <w:szCs w:val="26"/>
              </w:rPr>
              <w:t>b</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D5DF234" w14:textId="77777777" w:rsidR="005575CB" w:rsidRPr="00060313" w:rsidRDefault="005575CB">
            <w:pPr>
              <w:ind w:firstLine="0"/>
              <w:rPr>
                <w:i/>
                <w:sz w:val="26"/>
                <w:szCs w:val="26"/>
                <w:lang w:val="nl-NL"/>
              </w:rPr>
            </w:pPr>
            <w:r w:rsidRPr="00060313">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6821667E" w14:textId="77777777" w:rsidR="005575CB" w:rsidRPr="005575CB" w:rsidRDefault="005575CB">
            <w:pPr>
              <w:spacing w:line="264" w:lineRule="auto"/>
              <w:rPr>
                <w:sz w:val="26"/>
                <w:szCs w:val="26"/>
                <w:lang w:val="nl-NL"/>
              </w:rPr>
            </w:pPr>
          </w:p>
        </w:tc>
      </w:tr>
      <w:tr w:rsidR="005575CB" w:rsidRPr="005575CB" w14:paraId="08D6135F"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15E8D6A"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363E05F" w14:textId="77777777" w:rsidR="005575CB" w:rsidRPr="005575CB" w:rsidRDefault="005575CB" w:rsidP="00060313">
            <w:pPr>
              <w:spacing w:line="264" w:lineRule="auto"/>
              <w:ind w:firstLine="0"/>
              <w:rPr>
                <w:sz w:val="26"/>
                <w:szCs w:val="26"/>
                <w:lang w:val="nl-NL"/>
              </w:rPr>
            </w:pPr>
            <w:r w:rsidRPr="005575CB">
              <w:rPr>
                <w:sz w:val="26"/>
                <w:szCs w:val="26"/>
                <w:lang w:val="nl-NL"/>
              </w:rPr>
              <w:t>Nhận xét đánh giá của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hideMark/>
          </w:tcPr>
          <w:p w14:paraId="79A34D36" w14:textId="17903186" w:rsidR="005575CB" w:rsidRPr="005575CB" w:rsidRDefault="005575CB" w:rsidP="00060313">
            <w:pPr>
              <w:spacing w:line="264" w:lineRule="auto"/>
              <w:ind w:firstLine="0"/>
              <w:rPr>
                <w:sz w:val="26"/>
                <w:szCs w:val="26"/>
                <w:lang w:val="nl-NL"/>
              </w:rPr>
            </w:pPr>
            <w:r w:rsidRPr="005575CB">
              <w:rPr>
                <w:sz w:val="26"/>
                <w:szCs w:val="26"/>
                <w:lang w:val="nl-NL"/>
              </w:rPr>
              <w:t>700.000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phiếu nhận xét</w:t>
            </w:r>
          </w:p>
        </w:tc>
      </w:tr>
      <w:tr w:rsidR="005575CB" w:rsidRPr="005575CB" w14:paraId="0FC572E5"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7B1D5A4" w14:textId="77777777" w:rsidR="005575CB" w:rsidRPr="005575CB" w:rsidRDefault="005575CB">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C5DBBEA" w14:textId="45016A66" w:rsidR="005575CB" w:rsidRPr="005575CB" w:rsidRDefault="005575CB" w:rsidP="00060313">
            <w:pPr>
              <w:spacing w:line="264" w:lineRule="auto"/>
              <w:ind w:firstLine="0"/>
              <w:rPr>
                <w:sz w:val="26"/>
                <w:szCs w:val="26"/>
                <w:lang w:val="nl-NL"/>
              </w:rPr>
            </w:pPr>
            <w:r w:rsidRPr="005575CB">
              <w:rPr>
                <w:sz w:val="26"/>
                <w:szCs w:val="26"/>
                <w:lang w:val="nl-NL"/>
              </w:rPr>
              <w:t xml:space="preserve">Nhận xét đánh giá của Chủ tịch Hội đồng, chuyên gia </w:t>
            </w:r>
            <w:r w:rsidR="00060313">
              <w:rPr>
                <w:sz w:val="26"/>
                <w:szCs w:val="26"/>
                <w:lang w:val="nl-NL"/>
              </w:rPr>
              <w:t xml:space="preserve">(ủy viên) </w:t>
            </w:r>
            <w:r w:rsidRPr="005575CB">
              <w:rPr>
                <w:sz w:val="26"/>
                <w:szCs w:val="26"/>
                <w:lang w:val="nl-NL"/>
              </w:rPr>
              <w:t>phản biện</w:t>
            </w:r>
          </w:p>
        </w:tc>
        <w:tc>
          <w:tcPr>
            <w:tcW w:w="4571" w:type="dxa"/>
            <w:tcBorders>
              <w:top w:val="single" w:sz="4" w:space="0" w:color="auto"/>
              <w:left w:val="single" w:sz="4" w:space="0" w:color="auto"/>
              <w:bottom w:val="single" w:sz="4" w:space="0" w:color="auto"/>
              <w:right w:val="single" w:sz="4" w:space="0" w:color="auto"/>
            </w:tcBorders>
            <w:vAlign w:val="center"/>
            <w:hideMark/>
          </w:tcPr>
          <w:p w14:paraId="52FEB07C" w14:textId="5C6B97A1" w:rsidR="005575CB" w:rsidRPr="005575CB" w:rsidRDefault="005575CB" w:rsidP="00060313">
            <w:pPr>
              <w:spacing w:line="264" w:lineRule="auto"/>
              <w:ind w:firstLine="0"/>
              <w:rPr>
                <w:sz w:val="26"/>
                <w:szCs w:val="26"/>
                <w:lang w:val="nl-NL"/>
              </w:rPr>
            </w:pPr>
            <w:r w:rsidRPr="005575CB">
              <w:rPr>
                <w:sz w:val="26"/>
                <w:szCs w:val="26"/>
                <w:lang w:val="nl-NL"/>
              </w:rPr>
              <w:t>1.000.000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phiếu nhận xét</w:t>
            </w:r>
          </w:p>
        </w:tc>
      </w:tr>
      <w:tr w:rsidR="005575CB" w:rsidRPr="005575CB" w14:paraId="6944BA8B"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24D5799C" w14:textId="77777777" w:rsidR="005575CB" w:rsidRPr="005575CB" w:rsidRDefault="005575CB">
            <w:pPr>
              <w:ind w:firstLine="33"/>
              <w:jc w:val="center"/>
              <w:rPr>
                <w:color w:val="000000"/>
                <w:sz w:val="26"/>
                <w:szCs w:val="26"/>
              </w:rPr>
            </w:pPr>
            <w:r w:rsidRPr="005575CB">
              <w:rPr>
                <w:color w:val="000000"/>
                <w:sz w:val="26"/>
                <w:szCs w:val="26"/>
              </w:rPr>
              <w:t>c</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CA714EA" w14:textId="77777777" w:rsidR="005575CB" w:rsidRPr="005575CB" w:rsidRDefault="005575CB" w:rsidP="00060313">
            <w:pPr>
              <w:spacing w:line="264" w:lineRule="auto"/>
              <w:ind w:firstLine="0"/>
              <w:rPr>
                <w:sz w:val="26"/>
                <w:szCs w:val="26"/>
                <w:lang w:val="nl-NL"/>
              </w:rPr>
            </w:pPr>
            <w:r w:rsidRPr="005575CB">
              <w:rPr>
                <w:sz w:val="26"/>
                <w:szCs w:val="26"/>
                <w:lang w:val="nl-NL"/>
              </w:rPr>
              <w:t>Chi thù lao xây dựng yêu cầu đặt hàng đối với các nhiệm vụ đề xuất thực hiện</w:t>
            </w:r>
          </w:p>
        </w:tc>
        <w:tc>
          <w:tcPr>
            <w:tcW w:w="4571" w:type="dxa"/>
            <w:tcBorders>
              <w:top w:val="single" w:sz="4" w:space="0" w:color="auto"/>
              <w:left w:val="single" w:sz="4" w:space="0" w:color="auto"/>
              <w:bottom w:val="single" w:sz="4" w:space="0" w:color="auto"/>
              <w:right w:val="single" w:sz="4" w:space="0" w:color="auto"/>
            </w:tcBorders>
            <w:vAlign w:val="center"/>
          </w:tcPr>
          <w:p w14:paraId="20DA142D" w14:textId="77777777" w:rsidR="005575CB" w:rsidRPr="005575CB" w:rsidRDefault="005575CB">
            <w:pPr>
              <w:spacing w:line="264" w:lineRule="auto"/>
              <w:rPr>
                <w:sz w:val="26"/>
                <w:szCs w:val="26"/>
                <w:lang w:val="nl-NL"/>
              </w:rPr>
            </w:pPr>
          </w:p>
        </w:tc>
      </w:tr>
      <w:tr w:rsidR="005575CB" w:rsidRPr="005575CB" w14:paraId="4409A535"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CB5492E"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1C525A8" w14:textId="77777777" w:rsidR="005575CB" w:rsidRPr="005575CB" w:rsidRDefault="005575CB" w:rsidP="00060313">
            <w:pPr>
              <w:spacing w:line="264" w:lineRule="auto"/>
              <w:ind w:firstLine="0"/>
              <w:rPr>
                <w:sz w:val="26"/>
                <w:szCs w:val="26"/>
                <w:lang w:val="nl-NL"/>
              </w:rPr>
            </w:pPr>
            <w:r w:rsidRPr="005575CB">
              <w:rPr>
                <w:sz w:val="26"/>
                <w:szCs w:val="26"/>
                <w:lang w:val="nl-NL"/>
              </w:rPr>
              <w:t>Chủ tịch Hội đồng</w:t>
            </w:r>
          </w:p>
        </w:tc>
        <w:tc>
          <w:tcPr>
            <w:tcW w:w="4571" w:type="dxa"/>
            <w:tcBorders>
              <w:top w:val="single" w:sz="4" w:space="0" w:color="auto"/>
              <w:left w:val="single" w:sz="4" w:space="0" w:color="auto"/>
              <w:bottom w:val="single" w:sz="4" w:space="0" w:color="auto"/>
              <w:right w:val="single" w:sz="4" w:space="0" w:color="auto"/>
            </w:tcBorders>
            <w:vAlign w:val="center"/>
            <w:hideMark/>
          </w:tcPr>
          <w:p w14:paraId="23425D7F" w14:textId="14EE8CC5" w:rsidR="005575CB" w:rsidRPr="005575CB" w:rsidRDefault="005575CB" w:rsidP="00060313">
            <w:pPr>
              <w:spacing w:line="264" w:lineRule="auto"/>
              <w:ind w:firstLine="0"/>
              <w:rPr>
                <w:sz w:val="26"/>
                <w:szCs w:val="26"/>
                <w:lang w:val="nl-NL"/>
              </w:rPr>
            </w:pPr>
            <w:r w:rsidRPr="005575CB">
              <w:rPr>
                <w:sz w:val="26"/>
                <w:szCs w:val="26"/>
                <w:lang w:val="nl-NL"/>
              </w:rPr>
              <w:t>700.000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nhiệm vụ</w:t>
            </w:r>
          </w:p>
        </w:tc>
      </w:tr>
      <w:tr w:rsidR="005575CB" w:rsidRPr="005575CB" w14:paraId="5DE2B363"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113B473"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BFE8395" w14:textId="77777777" w:rsidR="005575CB" w:rsidRPr="005575CB" w:rsidRDefault="005575CB" w:rsidP="00060313">
            <w:pPr>
              <w:spacing w:line="264" w:lineRule="auto"/>
              <w:ind w:firstLine="0"/>
              <w:rPr>
                <w:sz w:val="26"/>
                <w:szCs w:val="26"/>
                <w:lang w:val="nl-NL"/>
              </w:rPr>
            </w:pPr>
            <w:r w:rsidRPr="005575CB">
              <w:rPr>
                <w:sz w:val="26"/>
                <w:szCs w:val="26"/>
                <w:lang w:val="nl-NL"/>
              </w:rPr>
              <w:t>Phó chủ tịch Hội đồng;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hideMark/>
          </w:tcPr>
          <w:p w14:paraId="5E0AC2DE" w14:textId="36ECF0B0" w:rsidR="005575CB" w:rsidRPr="005575CB" w:rsidRDefault="005575CB" w:rsidP="00060313">
            <w:pPr>
              <w:spacing w:line="264" w:lineRule="auto"/>
              <w:ind w:firstLine="0"/>
              <w:rPr>
                <w:sz w:val="26"/>
                <w:szCs w:val="26"/>
                <w:lang w:val="nl-NL"/>
              </w:rPr>
            </w:pPr>
            <w:r w:rsidRPr="005575CB">
              <w:rPr>
                <w:sz w:val="26"/>
                <w:szCs w:val="26"/>
                <w:lang w:val="nl-NL"/>
              </w:rPr>
              <w:t>500.000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nhiệm vụ</w:t>
            </w:r>
          </w:p>
        </w:tc>
      </w:tr>
      <w:tr w:rsidR="005575CB" w:rsidRPr="005575CB" w14:paraId="435B1D38"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5D08B6A7" w14:textId="77777777" w:rsidR="005575CB" w:rsidRPr="00060313" w:rsidRDefault="005575CB" w:rsidP="00003E0C">
            <w:pPr>
              <w:spacing w:before="0"/>
              <w:ind w:firstLine="33"/>
              <w:jc w:val="center"/>
              <w:rPr>
                <w:b/>
                <w:color w:val="000000"/>
                <w:sz w:val="26"/>
                <w:szCs w:val="26"/>
              </w:rPr>
            </w:pPr>
            <w:r w:rsidRPr="00060313">
              <w:rPr>
                <w:b/>
                <w:color w:val="000000"/>
                <w:sz w:val="26"/>
                <w:szCs w:val="26"/>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2540EC5" w14:textId="77777777" w:rsidR="005575CB" w:rsidRPr="00060313" w:rsidRDefault="005575CB" w:rsidP="00003E0C">
            <w:pPr>
              <w:spacing w:before="0"/>
              <w:ind w:firstLine="0"/>
              <w:rPr>
                <w:b/>
                <w:sz w:val="26"/>
                <w:szCs w:val="26"/>
                <w:lang w:val="nl-NL"/>
              </w:rPr>
            </w:pPr>
            <w:r w:rsidRPr="00060313">
              <w:rPr>
                <w:b/>
                <w:sz w:val="26"/>
                <w:szCs w:val="26"/>
                <w:lang w:val="nl-NL"/>
              </w:rPr>
              <w:t xml:space="preserve">Chi Hội đồng tư </w:t>
            </w:r>
            <w:r w:rsidRPr="000F30D5">
              <w:rPr>
                <w:b/>
                <w:sz w:val="26"/>
                <w:szCs w:val="26"/>
                <w:lang w:val="nl-NL"/>
              </w:rPr>
              <w:t>vấn điều chỉnh hợp đồng giao nhiệm vụ khoa học, công nghệ và đổi mới sáng tạo; chấm dứt hợp đồng trong quá trình thực hiện nhiệm vụ khoa học, công</w:t>
            </w:r>
            <w:r w:rsidRPr="00060313">
              <w:rPr>
                <w:b/>
                <w:sz w:val="26"/>
                <w:szCs w:val="26"/>
                <w:lang w:val="nl-NL"/>
              </w:rPr>
              <w:t xml:space="preserve"> nghệ và đổi mới sáng tạo</w:t>
            </w:r>
          </w:p>
        </w:tc>
        <w:tc>
          <w:tcPr>
            <w:tcW w:w="4571" w:type="dxa"/>
            <w:tcBorders>
              <w:top w:val="single" w:sz="4" w:space="0" w:color="auto"/>
              <w:left w:val="single" w:sz="4" w:space="0" w:color="auto"/>
              <w:bottom w:val="single" w:sz="4" w:space="0" w:color="auto"/>
              <w:right w:val="single" w:sz="4" w:space="0" w:color="auto"/>
            </w:tcBorders>
            <w:vAlign w:val="center"/>
          </w:tcPr>
          <w:p w14:paraId="5DC756D5" w14:textId="77777777" w:rsidR="005575CB" w:rsidRPr="005575CB" w:rsidRDefault="005575CB" w:rsidP="00003E0C">
            <w:pPr>
              <w:spacing w:before="0"/>
              <w:rPr>
                <w:sz w:val="26"/>
                <w:szCs w:val="26"/>
                <w:lang w:val="nl-NL"/>
              </w:rPr>
            </w:pPr>
          </w:p>
        </w:tc>
      </w:tr>
      <w:tr w:rsidR="005575CB" w:rsidRPr="005575CB" w14:paraId="7AF16474"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197CC024" w14:textId="77777777" w:rsidR="005575CB" w:rsidRPr="005575CB" w:rsidRDefault="005575CB">
            <w:pPr>
              <w:ind w:firstLine="33"/>
              <w:jc w:val="center"/>
              <w:rPr>
                <w:color w:val="000000"/>
                <w:sz w:val="26"/>
                <w:szCs w:val="26"/>
              </w:rPr>
            </w:pPr>
            <w:r w:rsidRPr="005575CB">
              <w:rPr>
                <w:color w:val="000000"/>
                <w:sz w:val="26"/>
                <w:szCs w:val="26"/>
              </w:rPr>
              <w:t>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1E3F3E7" w14:textId="77777777" w:rsidR="005575CB" w:rsidRPr="00060313" w:rsidRDefault="005575CB" w:rsidP="00060313">
            <w:pPr>
              <w:spacing w:line="264" w:lineRule="auto"/>
              <w:ind w:firstLine="0"/>
              <w:rPr>
                <w:i/>
                <w:sz w:val="26"/>
                <w:szCs w:val="26"/>
                <w:lang w:val="nl-NL"/>
              </w:rPr>
            </w:pPr>
            <w:r w:rsidRPr="00060313">
              <w:rPr>
                <w:i/>
                <w:sz w:val="26"/>
                <w:szCs w:val="26"/>
                <w:lang w:val="nl-NL"/>
              </w:rPr>
              <w:t>Chi họp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0110C20F" w14:textId="77777777" w:rsidR="005575CB" w:rsidRPr="005575CB" w:rsidRDefault="005575CB">
            <w:pPr>
              <w:spacing w:line="264" w:lineRule="auto"/>
              <w:rPr>
                <w:sz w:val="26"/>
                <w:szCs w:val="26"/>
                <w:lang w:val="nl-NL"/>
              </w:rPr>
            </w:pPr>
          </w:p>
        </w:tc>
      </w:tr>
      <w:tr w:rsidR="005575CB" w:rsidRPr="005575CB" w14:paraId="4604A38B"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9A7C063"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38C59ED" w14:textId="77777777" w:rsidR="005575CB" w:rsidRPr="005575CB" w:rsidRDefault="005575CB" w:rsidP="00060313">
            <w:pPr>
              <w:spacing w:line="264" w:lineRule="auto"/>
              <w:ind w:firstLine="0"/>
              <w:rPr>
                <w:sz w:val="26"/>
                <w:szCs w:val="26"/>
                <w:lang w:val="nl-NL"/>
              </w:rPr>
            </w:pPr>
            <w:r w:rsidRPr="005575CB">
              <w:rPr>
                <w:sz w:val="26"/>
                <w:szCs w:val="26"/>
                <w:lang w:val="nl-NL"/>
              </w:rPr>
              <w:t>Chủ tịch Hội đồng</w:t>
            </w:r>
          </w:p>
        </w:tc>
        <w:tc>
          <w:tcPr>
            <w:tcW w:w="4571" w:type="dxa"/>
            <w:tcBorders>
              <w:top w:val="single" w:sz="4" w:space="0" w:color="auto"/>
              <w:left w:val="single" w:sz="4" w:space="0" w:color="auto"/>
              <w:bottom w:val="single" w:sz="4" w:space="0" w:color="auto"/>
              <w:right w:val="single" w:sz="4" w:space="0" w:color="auto"/>
            </w:tcBorders>
            <w:vAlign w:val="center"/>
            <w:hideMark/>
          </w:tcPr>
          <w:p w14:paraId="4A62A945" w14:textId="43401F2E" w:rsidR="005575CB" w:rsidRPr="005575CB" w:rsidRDefault="005575CB" w:rsidP="00060313">
            <w:pPr>
              <w:spacing w:line="264" w:lineRule="auto"/>
              <w:ind w:firstLine="0"/>
              <w:rPr>
                <w:sz w:val="26"/>
                <w:szCs w:val="26"/>
                <w:lang w:val="nl-NL"/>
              </w:rPr>
            </w:pPr>
            <w:r w:rsidRPr="005575CB">
              <w:rPr>
                <w:sz w:val="26"/>
                <w:szCs w:val="26"/>
                <w:lang w:val="nl-NL"/>
              </w:rPr>
              <w:t>1.500.000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5575CB" w:rsidRPr="005575CB" w14:paraId="49BC2669"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B02DF6B"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841D021" w14:textId="047FF5C2" w:rsidR="005575CB" w:rsidRPr="005575CB" w:rsidRDefault="005575CB" w:rsidP="00060313">
            <w:pPr>
              <w:spacing w:line="264" w:lineRule="auto"/>
              <w:ind w:firstLine="0"/>
              <w:rPr>
                <w:sz w:val="26"/>
                <w:szCs w:val="26"/>
                <w:lang w:val="nl-NL"/>
              </w:rPr>
            </w:pPr>
            <w:r w:rsidRPr="005575CB">
              <w:rPr>
                <w:sz w:val="26"/>
                <w:szCs w:val="26"/>
                <w:lang w:val="nl-NL"/>
              </w:rPr>
              <w:t xml:space="preserve">Phó chủ tịch Hội đồng; thành viên </w:t>
            </w:r>
            <w:r w:rsidR="00060313">
              <w:rPr>
                <w:sz w:val="26"/>
                <w:szCs w:val="26"/>
                <w:lang w:val="nl-NL"/>
              </w:rPr>
              <w:t xml:space="preserve">(ủy viên) </w:t>
            </w:r>
            <w:r w:rsidRPr="005575CB">
              <w:rPr>
                <w:sz w:val="26"/>
                <w:szCs w:val="26"/>
                <w:lang w:val="nl-NL"/>
              </w:rPr>
              <w:t>Hội đồng</w:t>
            </w:r>
          </w:p>
        </w:tc>
        <w:tc>
          <w:tcPr>
            <w:tcW w:w="4571" w:type="dxa"/>
            <w:tcBorders>
              <w:top w:val="single" w:sz="4" w:space="0" w:color="auto"/>
              <w:left w:val="single" w:sz="4" w:space="0" w:color="auto"/>
              <w:bottom w:val="single" w:sz="4" w:space="0" w:color="auto"/>
              <w:right w:val="single" w:sz="4" w:space="0" w:color="auto"/>
            </w:tcBorders>
            <w:vAlign w:val="center"/>
            <w:hideMark/>
          </w:tcPr>
          <w:p w14:paraId="0FDA6E0A" w14:textId="63BAF9E1" w:rsidR="005575CB" w:rsidRPr="005575CB" w:rsidRDefault="005575CB" w:rsidP="00060313">
            <w:pPr>
              <w:spacing w:line="264" w:lineRule="auto"/>
              <w:ind w:firstLine="0"/>
              <w:rPr>
                <w:sz w:val="26"/>
                <w:szCs w:val="26"/>
                <w:lang w:val="nl-NL"/>
              </w:rPr>
            </w:pPr>
            <w:r w:rsidRPr="005575CB">
              <w:rPr>
                <w:sz w:val="26"/>
                <w:szCs w:val="26"/>
                <w:lang w:val="nl-NL"/>
              </w:rPr>
              <w:t>1.000.000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5575CB" w:rsidRPr="005575CB" w14:paraId="6A5DD945"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21A6D80"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AE79BCB" w14:textId="77777777" w:rsidR="005575CB" w:rsidRPr="005575CB" w:rsidRDefault="005575CB" w:rsidP="00060313">
            <w:pPr>
              <w:spacing w:line="264" w:lineRule="auto"/>
              <w:ind w:firstLine="0"/>
              <w:rPr>
                <w:sz w:val="26"/>
                <w:szCs w:val="26"/>
                <w:lang w:val="nl-NL"/>
              </w:rPr>
            </w:pPr>
            <w:r w:rsidRPr="005575CB">
              <w:rPr>
                <w:sz w:val="26"/>
                <w:szCs w:val="26"/>
                <w:lang w:val="nl-NL"/>
              </w:rPr>
              <w:t>Thư ký khoa học</w:t>
            </w:r>
          </w:p>
        </w:tc>
        <w:tc>
          <w:tcPr>
            <w:tcW w:w="4571" w:type="dxa"/>
            <w:tcBorders>
              <w:top w:val="single" w:sz="4" w:space="0" w:color="auto"/>
              <w:left w:val="single" w:sz="4" w:space="0" w:color="auto"/>
              <w:bottom w:val="single" w:sz="4" w:space="0" w:color="auto"/>
              <w:right w:val="single" w:sz="4" w:space="0" w:color="auto"/>
            </w:tcBorders>
            <w:vAlign w:val="center"/>
            <w:hideMark/>
          </w:tcPr>
          <w:p w14:paraId="0250A1DA" w14:textId="1C9A9FDC" w:rsidR="005575CB" w:rsidRPr="005575CB" w:rsidRDefault="005575CB" w:rsidP="00060313">
            <w:pPr>
              <w:spacing w:line="264" w:lineRule="auto"/>
              <w:ind w:firstLine="0"/>
              <w:rPr>
                <w:sz w:val="26"/>
                <w:szCs w:val="26"/>
                <w:lang w:val="nl-NL"/>
              </w:rPr>
            </w:pPr>
            <w:r w:rsidRPr="005575CB">
              <w:rPr>
                <w:sz w:val="26"/>
                <w:szCs w:val="26"/>
                <w:lang w:val="nl-NL"/>
              </w:rPr>
              <w:t>300.000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5575CB" w:rsidRPr="005575CB" w14:paraId="102CEAC0"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D652B4C"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D3ADD6D" w14:textId="77777777" w:rsidR="005575CB" w:rsidRPr="005575CB" w:rsidRDefault="005575CB">
            <w:pPr>
              <w:ind w:firstLine="0"/>
              <w:rPr>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hideMark/>
          </w:tcPr>
          <w:p w14:paraId="764D57C4" w14:textId="7F4F5730" w:rsidR="005575CB" w:rsidRPr="005575CB" w:rsidRDefault="005575CB" w:rsidP="00060313">
            <w:pPr>
              <w:spacing w:line="264" w:lineRule="auto"/>
              <w:ind w:firstLine="0"/>
              <w:rPr>
                <w:sz w:val="26"/>
                <w:szCs w:val="26"/>
                <w:lang w:val="nl-NL"/>
              </w:rPr>
            </w:pPr>
            <w:r w:rsidRPr="005575CB">
              <w:rPr>
                <w:sz w:val="26"/>
                <w:szCs w:val="26"/>
                <w:lang w:val="nl-NL"/>
              </w:rPr>
              <w:t>300.000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5575CB" w:rsidRPr="005575CB" w14:paraId="4C1561E4"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63674A2"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2253D20" w14:textId="77777777" w:rsidR="005575CB" w:rsidRPr="005575CB" w:rsidRDefault="005575CB" w:rsidP="00060313">
            <w:pPr>
              <w:spacing w:line="264" w:lineRule="auto"/>
              <w:ind w:firstLine="0"/>
              <w:rPr>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hideMark/>
          </w:tcPr>
          <w:p w14:paraId="39A6B909" w14:textId="476D6A01" w:rsidR="005575CB" w:rsidRPr="005575CB" w:rsidRDefault="005575CB" w:rsidP="00060313">
            <w:pPr>
              <w:spacing w:line="264" w:lineRule="auto"/>
              <w:ind w:firstLine="0"/>
              <w:rPr>
                <w:sz w:val="26"/>
                <w:szCs w:val="26"/>
                <w:lang w:val="nl-NL"/>
              </w:rPr>
            </w:pPr>
            <w:r w:rsidRPr="005575CB">
              <w:rPr>
                <w:sz w:val="26"/>
                <w:szCs w:val="26"/>
                <w:lang w:val="nl-NL"/>
              </w:rPr>
              <w:t>200.000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5575CB" w:rsidRPr="005575CB" w14:paraId="66117DAB"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6B593693" w14:textId="77777777" w:rsidR="005575CB" w:rsidRPr="005575CB" w:rsidRDefault="005575CB">
            <w:pPr>
              <w:ind w:firstLine="33"/>
              <w:jc w:val="center"/>
              <w:rPr>
                <w:color w:val="000000"/>
                <w:sz w:val="26"/>
                <w:szCs w:val="26"/>
              </w:rPr>
            </w:pPr>
            <w:r w:rsidRPr="005575CB">
              <w:rPr>
                <w:color w:val="000000"/>
                <w:sz w:val="26"/>
                <w:szCs w:val="26"/>
              </w:rPr>
              <w:t>b</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88FA1EF" w14:textId="77777777" w:rsidR="005575CB" w:rsidRPr="00060313" w:rsidRDefault="005575CB">
            <w:pPr>
              <w:ind w:firstLine="0"/>
              <w:rPr>
                <w:i/>
                <w:sz w:val="26"/>
                <w:szCs w:val="26"/>
                <w:lang w:val="nl-NL"/>
              </w:rPr>
            </w:pPr>
            <w:r w:rsidRPr="00060313">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19442378" w14:textId="77777777" w:rsidR="005575CB" w:rsidRPr="005575CB" w:rsidRDefault="005575CB">
            <w:pPr>
              <w:spacing w:line="264" w:lineRule="auto"/>
              <w:rPr>
                <w:sz w:val="26"/>
                <w:szCs w:val="26"/>
                <w:lang w:val="nl-NL"/>
              </w:rPr>
            </w:pPr>
          </w:p>
        </w:tc>
      </w:tr>
      <w:tr w:rsidR="005575CB" w:rsidRPr="005575CB" w14:paraId="17C2E2A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80F0979"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3EB4692" w14:textId="77777777" w:rsidR="005575CB" w:rsidRPr="005575CB" w:rsidRDefault="005575CB" w:rsidP="00060313">
            <w:pPr>
              <w:spacing w:line="264" w:lineRule="auto"/>
              <w:ind w:firstLine="0"/>
              <w:rPr>
                <w:sz w:val="26"/>
                <w:szCs w:val="26"/>
                <w:lang w:val="nl-NL"/>
              </w:rPr>
            </w:pPr>
            <w:r w:rsidRPr="005575CB">
              <w:rPr>
                <w:sz w:val="26"/>
                <w:szCs w:val="26"/>
                <w:lang w:val="nl-NL"/>
              </w:rPr>
              <w:t>Nhận xét đánh giá của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hideMark/>
          </w:tcPr>
          <w:p w14:paraId="73FEF9D2" w14:textId="13909CDE" w:rsidR="005575CB" w:rsidRPr="005575CB" w:rsidRDefault="005575CB" w:rsidP="00060313">
            <w:pPr>
              <w:spacing w:line="264" w:lineRule="auto"/>
              <w:ind w:firstLine="0"/>
              <w:rPr>
                <w:sz w:val="26"/>
                <w:szCs w:val="26"/>
                <w:lang w:val="nl-NL"/>
              </w:rPr>
            </w:pPr>
            <w:r w:rsidRPr="005575CB">
              <w:rPr>
                <w:sz w:val="26"/>
                <w:szCs w:val="26"/>
                <w:lang w:val="nl-NL"/>
              </w:rPr>
              <w:t>500.000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phiếu nhận xét</w:t>
            </w:r>
          </w:p>
        </w:tc>
      </w:tr>
      <w:tr w:rsidR="005575CB" w:rsidRPr="005575CB" w14:paraId="78448877"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A7CFF59" w14:textId="77777777" w:rsidR="005575CB" w:rsidRPr="005575CB" w:rsidRDefault="005575CB">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85CD067" w14:textId="76860299" w:rsidR="005575CB" w:rsidRPr="005575CB" w:rsidRDefault="005575CB" w:rsidP="00060313">
            <w:pPr>
              <w:spacing w:line="264" w:lineRule="auto"/>
              <w:ind w:firstLine="0"/>
              <w:rPr>
                <w:sz w:val="26"/>
                <w:szCs w:val="26"/>
                <w:lang w:val="nl-NL"/>
              </w:rPr>
            </w:pPr>
            <w:r w:rsidRPr="005575CB">
              <w:rPr>
                <w:sz w:val="26"/>
                <w:szCs w:val="26"/>
                <w:lang w:val="nl-NL"/>
              </w:rPr>
              <w:t xml:space="preserve">Nhận xét đánh giá của Chủ tịch Hội đồng, chuyên gia </w:t>
            </w:r>
            <w:r w:rsidR="00060313">
              <w:rPr>
                <w:sz w:val="26"/>
                <w:szCs w:val="26"/>
                <w:lang w:val="nl-NL"/>
              </w:rPr>
              <w:t xml:space="preserve">(ủy viên) </w:t>
            </w:r>
            <w:r w:rsidRPr="005575CB">
              <w:rPr>
                <w:sz w:val="26"/>
                <w:szCs w:val="26"/>
                <w:lang w:val="nl-NL"/>
              </w:rPr>
              <w:t>phản biện</w:t>
            </w:r>
          </w:p>
        </w:tc>
        <w:tc>
          <w:tcPr>
            <w:tcW w:w="4571" w:type="dxa"/>
            <w:tcBorders>
              <w:top w:val="single" w:sz="4" w:space="0" w:color="auto"/>
              <w:left w:val="single" w:sz="4" w:space="0" w:color="auto"/>
              <w:bottom w:val="single" w:sz="4" w:space="0" w:color="auto"/>
              <w:right w:val="single" w:sz="4" w:space="0" w:color="auto"/>
            </w:tcBorders>
            <w:vAlign w:val="center"/>
            <w:hideMark/>
          </w:tcPr>
          <w:p w14:paraId="3BB3B571" w14:textId="5D8A1E70" w:rsidR="005575CB" w:rsidRPr="005575CB" w:rsidRDefault="005575CB" w:rsidP="00060313">
            <w:pPr>
              <w:spacing w:line="264" w:lineRule="auto"/>
              <w:ind w:firstLine="0"/>
              <w:rPr>
                <w:sz w:val="26"/>
                <w:szCs w:val="26"/>
                <w:lang w:val="nl-NL"/>
              </w:rPr>
            </w:pPr>
            <w:r w:rsidRPr="005575CB">
              <w:rPr>
                <w:sz w:val="26"/>
                <w:szCs w:val="26"/>
                <w:lang w:val="nl-NL"/>
              </w:rPr>
              <w:t>700.000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phiếu nhận xét</w:t>
            </w:r>
          </w:p>
        </w:tc>
      </w:tr>
      <w:tr w:rsidR="005575CB" w:rsidRPr="005575CB" w14:paraId="5ADBFFF7"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3906E6F5" w14:textId="77777777" w:rsidR="005575CB" w:rsidRPr="00003E0C" w:rsidRDefault="005575CB" w:rsidP="00003E0C">
            <w:pPr>
              <w:spacing w:before="0"/>
              <w:ind w:firstLine="33"/>
              <w:jc w:val="center"/>
              <w:rPr>
                <w:b/>
                <w:color w:val="000000"/>
                <w:sz w:val="26"/>
                <w:szCs w:val="26"/>
              </w:rPr>
            </w:pPr>
            <w:r w:rsidRPr="00003E0C">
              <w:rPr>
                <w:b/>
                <w:color w:val="000000"/>
                <w:sz w:val="26"/>
                <w:szCs w:val="26"/>
              </w:rPr>
              <w:lastRenderedPageBreak/>
              <w:t>3</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8D71C72" w14:textId="77777777" w:rsidR="005575CB" w:rsidRPr="00003E0C" w:rsidRDefault="005575CB" w:rsidP="00003E0C">
            <w:pPr>
              <w:spacing w:before="0"/>
              <w:ind w:firstLine="0"/>
              <w:rPr>
                <w:b/>
                <w:sz w:val="26"/>
                <w:szCs w:val="26"/>
                <w:lang w:val="nl-NL"/>
              </w:rPr>
            </w:pPr>
            <w:r w:rsidRPr="00003E0C">
              <w:rPr>
                <w:b/>
                <w:sz w:val="26"/>
                <w:szCs w:val="26"/>
                <w:lang w:val="nl-NL"/>
              </w:rPr>
              <w:t>Chi Hội đồng tư vấn đánh giá khả năng ứng dụng kết quả nhiệm vụ khoa học, công nghệ và đổi mới sáng tạo</w:t>
            </w:r>
          </w:p>
        </w:tc>
        <w:tc>
          <w:tcPr>
            <w:tcW w:w="4571" w:type="dxa"/>
            <w:tcBorders>
              <w:top w:val="single" w:sz="4" w:space="0" w:color="auto"/>
              <w:left w:val="single" w:sz="4" w:space="0" w:color="auto"/>
              <w:bottom w:val="single" w:sz="4" w:space="0" w:color="auto"/>
              <w:right w:val="single" w:sz="4" w:space="0" w:color="auto"/>
            </w:tcBorders>
            <w:vAlign w:val="center"/>
          </w:tcPr>
          <w:p w14:paraId="4F6B1A47" w14:textId="77777777" w:rsidR="005575CB" w:rsidRPr="005575CB" w:rsidRDefault="005575CB" w:rsidP="00003E0C">
            <w:pPr>
              <w:spacing w:before="0"/>
              <w:rPr>
                <w:sz w:val="26"/>
                <w:szCs w:val="26"/>
                <w:lang w:val="nl-NL"/>
              </w:rPr>
            </w:pPr>
          </w:p>
        </w:tc>
      </w:tr>
      <w:tr w:rsidR="005575CB" w:rsidRPr="005575CB" w14:paraId="65848665"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44F78F55" w14:textId="77777777" w:rsidR="005575CB" w:rsidRPr="005575CB" w:rsidRDefault="005575CB">
            <w:pPr>
              <w:ind w:firstLine="33"/>
              <w:jc w:val="center"/>
              <w:rPr>
                <w:color w:val="000000"/>
                <w:sz w:val="26"/>
                <w:szCs w:val="26"/>
              </w:rPr>
            </w:pPr>
            <w:r w:rsidRPr="005575CB">
              <w:rPr>
                <w:color w:val="000000"/>
                <w:sz w:val="26"/>
                <w:szCs w:val="26"/>
              </w:rPr>
              <w:t>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842793B" w14:textId="77777777" w:rsidR="005575CB" w:rsidRPr="00003E0C" w:rsidRDefault="005575CB" w:rsidP="00003E0C">
            <w:pPr>
              <w:spacing w:line="264" w:lineRule="auto"/>
              <w:ind w:firstLine="0"/>
              <w:rPr>
                <w:i/>
                <w:sz w:val="26"/>
                <w:szCs w:val="26"/>
                <w:lang w:val="nl-NL"/>
              </w:rPr>
            </w:pPr>
            <w:r w:rsidRPr="00003E0C">
              <w:rPr>
                <w:i/>
                <w:sz w:val="26"/>
                <w:szCs w:val="26"/>
                <w:lang w:val="nl-NL"/>
              </w:rPr>
              <w:t>Chi họp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5931C5F7" w14:textId="77777777" w:rsidR="005575CB" w:rsidRPr="005575CB" w:rsidRDefault="005575CB">
            <w:pPr>
              <w:spacing w:line="264" w:lineRule="auto"/>
              <w:rPr>
                <w:sz w:val="26"/>
                <w:szCs w:val="26"/>
                <w:lang w:val="nl-NL"/>
              </w:rPr>
            </w:pPr>
          </w:p>
        </w:tc>
      </w:tr>
      <w:tr w:rsidR="005575CB" w:rsidRPr="005575CB" w14:paraId="50FAD93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824BF96"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4D6B0BD" w14:textId="77777777" w:rsidR="005575CB" w:rsidRPr="005575CB" w:rsidRDefault="005575CB" w:rsidP="00003E0C">
            <w:pPr>
              <w:spacing w:line="264" w:lineRule="auto"/>
              <w:ind w:firstLine="0"/>
              <w:rPr>
                <w:sz w:val="26"/>
                <w:szCs w:val="26"/>
                <w:lang w:val="nl-NL"/>
              </w:rPr>
            </w:pPr>
            <w:r w:rsidRPr="005575CB">
              <w:rPr>
                <w:sz w:val="26"/>
                <w:szCs w:val="26"/>
                <w:lang w:val="nl-NL"/>
              </w:rPr>
              <w:t>Chủ tịch Hội đồng</w:t>
            </w:r>
          </w:p>
        </w:tc>
        <w:tc>
          <w:tcPr>
            <w:tcW w:w="4571" w:type="dxa"/>
            <w:tcBorders>
              <w:top w:val="single" w:sz="4" w:space="0" w:color="auto"/>
              <w:left w:val="single" w:sz="4" w:space="0" w:color="auto"/>
              <w:bottom w:val="single" w:sz="4" w:space="0" w:color="auto"/>
              <w:right w:val="single" w:sz="4" w:space="0" w:color="auto"/>
            </w:tcBorders>
            <w:vAlign w:val="center"/>
            <w:hideMark/>
          </w:tcPr>
          <w:p w14:paraId="5B4714EE" w14:textId="354579C7" w:rsidR="005575CB" w:rsidRPr="005575CB" w:rsidRDefault="005575CB" w:rsidP="00003E0C">
            <w:pPr>
              <w:spacing w:line="264" w:lineRule="auto"/>
              <w:ind w:firstLine="0"/>
              <w:rPr>
                <w:sz w:val="26"/>
                <w:szCs w:val="26"/>
                <w:lang w:val="nl-NL"/>
              </w:rPr>
            </w:pPr>
            <w:r w:rsidRPr="005575CB">
              <w:rPr>
                <w:sz w:val="26"/>
                <w:szCs w:val="26"/>
                <w:lang w:val="nl-NL"/>
              </w:rPr>
              <w:t>1.800.000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nhiệm vụ</w:t>
            </w:r>
          </w:p>
        </w:tc>
      </w:tr>
      <w:tr w:rsidR="005575CB" w:rsidRPr="005575CB" w14:paraId="65C6F1F4"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26CA66B"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D39259F" w14:textId="321E02E9" w:rsidR="005575CB" w:rsidRPr="005575CB" w:rsidRDefault="005575CB" w:rsidP="00003E0C">
            <w:pPr>
              <w:spacing w:line="264" w:lineRule="auto"/>
              <w:ind w:firstLine="0"/>
              <w:rPr>
                <w:sz w:val="26"/>
                <w:szCs w:val="26"/>
                <w:lang w:val="nl-NL"/>
              </w:rPr>
            </w:pPr>
            <w:r w:rsidRPr="005575CB">
              <w:rPr>
                <w:sz w:val="26"/>
                <w:szCs w:val="26"/>
                <w:lang w:val="nl-NL"/>
              </w:rPr>
              <w:t xml:space="preserve">Phó chủ tịch Hội đồng; thành viên </w:t>
            </w:r>
            <w:r w:rsidR="00003E0C">
              <w:rPr>
                <w:sz w:val="26"/>
                <w:szCs w:val="26"/>
                <w:lang w:val="nl-NL"/>
              </w:rPr>
              <w:t xml:space="preserve">(ủy viên) </w:t>
            </w:r>
            <w:r w:rsidRPr="005575CB">
              <w:rPr>
                <w:sz w:val="26"/>
                <w:szCs w:val="26"/>
                <w:lang w:val="nl-NL"/>
              </w:rPr>
              <w:t>Hội đồng</w:t>
            </w:r>
          </w:p>
        </w:tc>
        <w:tc>
          <w:tcPr>
            <w:tcW w:w="4571" w:type="dxa"/>
            <w:tcBorders>
              <w:top w:val="single" w:sz="4" w:space="0" w:color="auto"/>
              <w:left w:val="single" w:sz="4" w:space="0" w:color="auto"/>
              <w:bottom w:val="single" w:sz="4" w:space="0" w:color="auto"/>
              <w:right w:val="single" w:sz="4" w:space="0" w:color="auto"/>
            </w:tcBorders>
            <w:vAlign w:val="center"/>
            <w:hideMark/>
          </w:tcPr>
          <w:p w14:paraId="74651AED" w14:textId="72DA2D2B" w:rsidR="005575CB" w:rsidRPr="005575CB" w:rsidRDefault="005575CB" w:rsidP="00003E0C">
            <w:pPr>
              <w:spacing w:line="264" w:lineRule="auto"/>
              <w:ind w:firstLine="0"/>
              <w:rPr>
                <w:sz w:val="26"/>
                <w:szCs w:val="26"/>
                <w:lang w:val="nl-NL"/>
              </w:rPr>
            </w:pPr>
            <w:r w:rsidRPr="005575CB">
              <w:rPr>
                <w:sz w:val="26"/>
                <w:szCs w:val="26"/>
                <w:lang w:val="nl-NL"/>
              </w:rPr>
              <w:t>1.500.000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nhiệm vụ</w:t>
            </w:r>
          </w:p>
        </w:tc>
      </w:tr>
      <w:tr w:rsidR="005575CB" w:rsidRPr="005575CB" w14:paraId="6FD7E36F"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C3D0139"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6B64AA8A" w14:textId="77777777" w:rsidR="005575CB" w:rsidRPr="005575CB" w:rsidRDefault="005575CB" w:rsidP="00003E0C">
            <w:pPr>
              <w:spacing w:line="264" w:lineRule="auto"/>
              <w:ind w:firstLine="0"/>
              <w:rPr>
                <w:sz w:val="26"/>
                <w:szCs w:val="26"/>
                <w:lang w:val="nl-NL"/>
              </w:rPr>
            </w:pPr>
            <w:r w:rsidRPr="005575CB">
              <w:rPr>
                <w:sz w:val="26"/>
                <w:szCs w:val="26"/>
                <w:lang w:val="nl-NL"/>
              </w:rPr>
              <w:t>Thư ký khoa học</w:t>
            </w:r>
          </w:p>
        </w:tc>
        <w:tc>
          <w:tcPr>
            <w:tcW w:w="4571" w:type="dxa"/>
            <w:tcBorders>
              <w:top w:val="single" w:sz="4" w:space="0" w:color="auto"/>
              <w:left w:val="single" w:sz="4" w:space="0" w:color="auto"/>
              <w:bottom w:val="single" w:sz="4" w:space="0" w:color="auto"/>
              <w:right w:val="single" w:sz="4" w:space="0" w:color="auto"/>
            </w:tcBorders>
            <w:vAlign w:val="center"/>
            <w:hideMark/>
          </w:tcPr>
          <w:p w14:paraId="0FEF713D" w14:textId="2FB810C6" w:rsidR="005575CB" w:rsidRPr="005575CB" w:rsidRDefault="005575CB" w:rsidP="00003E0C">
            <w:pPr>
              <w:spacing w:line="264" w:lineRule="auto"/>
              <w:ind w:firstLine="0"/>
              <w:rPr>
                <w:sz w:val="26"/>
                <w:szCs w:val="26"/>
                <w:lang w:val="nl-NL"/>
              </w:rPr>
            </w:pPr>
            <w:r w:rsidRPr="005575CB">
              <w:rPr>
                <w:sz w:val="26"/>
                <w:szCs w:val="26"/>
                <w:lang w:val="nl-NL"/>
              </w:rPr>
              <w:t>300.000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nhiệm vụ</w:t>
            </w:r>
          </w:p>
        </w:tc>
      </w:tr>
      <w:tr w:rsidR="005575CB" w:rsidRPr="005575CB" w14:paraId="6CF2EAA6"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83D14F5"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6A59C9C0" w14:textId="77777777" w:rsidR="005575CB" w:rsidRPr="005575CB" w:rsidRDefault="005575CB" w:rsidP="00003E0C">
            <w:pPr>
              <w:ind w:firstLine="0"/>
              <w:rPr>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hideMark/>
          </w:tcPr>
          <w:p w14:paraId="119DC749" w14:textId="1D9038F3" w:rsidR="005575CB" w:rsidRPr="005575CB" w:rsidRDefault="005575CB" w:rsidP="00003E0C">
            <w:pPr>
              <w:spacing w:line="264" w:lineRule="auto"/>
              <w:ind w:firstLine="0"/>
              <w:rPr>
                <w:sz w:val="26"/>
                <w:szCs w:val="26"/>
                <w:lang w:val="nl-NL"/>
              </w:rPr>
            </w:pPr>
            <w:r w:rsidRPr="005575CB">
              <w:rPr>
                <w:sz w:val="26"/>
                <w:szCs w:val="26"/>
                <w:lang w:val="nl-NL"/>
              </w:rPr>
              <w:t>300.000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nhiệm vụ</w:t>
            </w:r>
          </w:p>
        </w:tc>
      </w:tr>
      <w:tr w:rsidR="005575CB" w:rsidRPr="005575CB" w14:paraId="17C13A7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E20C5CF"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A51786F" w14:textId="77777777" w:rsidR="005575CB" w:rsidRPr="005575CB" w:rsidRDefault="005575CB" w:rsidP="00003E0C">
            <w:pPr>
              <w:spacing w:line="264" w:lineRule="auto"/>
              <w:ind w:firstLine="0"/>
              <w:rPr>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hideMark/>
          </w:tcPr>
          <w:p w14:paraId="7285F2D1" w14:textId="2A33036A" w:rsidR="005575CB" w:rsidRPr="005575CB" w:rsidRDefault="005575CB" w:rsidP="00003E0C">
            <w:pPr>
              <w:spacing w:line="264" w:lineRule="auto"/>
              <w:ind w:firstLine="0"/>
              <w:rPr>
                <w:sz w:val="26"/>
                <w:szCs w:val="26"/>
                <w:lang w:val="nl-NL"/>
              </w:rPr>
            </w:pPr>
            <w:r w:rsidRPr="005575CB">
              <w:rPr>
                <w:sz w:val="26"/>
                <w:szCs w:val="26"/>
                <w:lang w:val="nl-NL"/>
              </w:rPr>
              <w:t>200.000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nhiệm vụ</w:t>
            </w:r>
          </w:p>
        </w:tc>
      </w:tr>
      <w:tr w:rsidR="005575CB" w:rsidRPr="005575CB" w14:paraId="62617AB9"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6AED5294" w14:textId="77777777" w:rsidR="005575CB" w:rsidRPr="005575CB" w:rsidRDefault="005575CB">
            <w:pPr>
              <w:ind w:firstLine="33"/>
              <w:jc w:val="center"/>
              <w:rPr>
                <w:color w:val="000000"/>
                <w:sz w:val="26"/>
                <w:szCs w:val="26"/>
              </w:rPr>
            </w:pPr>
            <w:r w:rsidRPr="005575CB">
              <w:rPr>
                <w:color w:val="000000"/>
                <w:sz w:val="26"/>
                <w:szCs w:val="26"/>
              </w:rPr>
              <w:t>b</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D85E610" w14:textId="77777777" w:rsidR="005575CB" w:rsidRPr="00003E0C" w:rsidRDefault="005575CB" w:rsidP="00003E0C">
            <w:pPr>
              <w:ind w:firstLine="0"/>
              <w:rPr>
                <w:i/>
                <w:sz w:val="26"/>
                <w:szCs w:val="26"/>
                <w:lang w:val="nl-NL"/>
              </w:rPr>
            </w:pPr>
            <w:r w:rsidRPr="00003E0C">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04D7B5AE" w14:textId="77777777" w:rsidR="005575CB" w:rsidRPr="005575CB" w:rsidRDefault="005575CB">
            <w:pPr>
              <w:spacing w:line="264" w:lineRule="auto"/>
              <w:rPr>
                <w:sz w:val="26"/>
                <w:szCs w:val="26"/>
                <w:lang w:val="nl-NL"/>
              </w:rPr>
            </w:pPr>
          </w:p>
        </w:tc>
      </w:tr>
      <w:tr w:rsidR="005575CB" w:rsidRPr="005575CB" w14:paraId="02DA5A8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0ADF2FB" w14:textId="77777777" w:rsidR="005575CB" w:rsidRPr="005575CB" w:rsidRDefault="005575CB">
            <w:pPr>
              <w:spacing w:line="264" w:lineRule="auto"/>
              <w:ind w:firstLine="33"/>
              <w:jc w:val="center"/>
              <w:rPr>
                <w:color w:val="000000"/>
                <w:sz w:val="26"/>
                <w:szCs w:val="26"/>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C4F76FA" w14:textId="77777777" w:rsidR="005575CB" w:rsidRPr="005575CB" w:rsidRDefault="005575CB" w:rsidP="00003E0C">
            <w:pPr>
              <w:spacing w:line="264" w:lineRule="auto"/>
              <w:ind w:firstLine="0"/>
              <w:rPr>
                <w:sz w:val="26"/>
                <w:szCs w:val="26"/>
                <w:lang w:val="nl-NL"/>
              </w:rPr>
            </w:pPr>
            <w:r w:rsidRPr="005575CB">
              <w:rPr>
                <w:sz w:val="26"/>
                <w:szCs w:val="26"/>
                <w:lang w:val="nl-NL"/>
              </w:rPr>
              <w:t>Nhận xét đánh giá của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hideMark/>
          </w:tcPr>
          <w:p w14:paraId="4F942EF5" w14:textId="2B849E17" w:rsidR="005575CB" w:rsidRPr="005575CB" w:rsidRDefault="005575CB" w:rsidP="00003E0C">
            <w:pPr>
              <w:spacing w:line="264" w:lineRule="auto"/>
              <w:ind w:firstLine="0"/>
              <w:rPr>
                <w:sz w:val="26"/>
                <w:szCs w:val="26"/>
                <w:lang w:val="nl-NL"/>
              </w:rPr>
            </w:pPr>
            <w:r w:rsidRPr="005575CB">
              <w:rPr>
                <w:sz w:val="26"/>
                <w:szCs w:val="26"/>
                <w:lang w:val="nl-NL"/>
              </w:rPr>
              <w:t>500.000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phiếu nhận xét</w:t>
            </w:r>
          </w:p>
        </w:tc>
      </w:tr>
      <w:tr w:rsidR="005575CB" w:rsidRPr="005575CB" w14:paraId="20B8C763"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DD09C22" w14:textId="77777777" w:rsidR="005575CB" w:rsidRPr="005575CB" w:rsidRDefault="005575CB">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7026DB8" w14:textId="2A478C95" w:rsidR="005575CB" w:rsidRPr="005575CB" w:rsidRDefault="005575CB" w:rsidP="00003E0C">
            <w:pPr>
              <w:spacing w:line="264" w:lineRule="auto"/>
              <w:ind w:firstLine="0"/>
              <w:rPr>
                <w:sz w:val="26"/>
                <w:szCs w:val="26"/>
                <w:lang w:val="nl-NL"/>
              </w:rPr>
            </w:pPr>
            <w:r w:rsidRPr="005575CB">
              <w:rPr>
                <w:sz w:val="26"/>
                <w:szCs w:val="26"/>
                <w:lang w:val="nl-NL"/>
              </w:rPr>
              <w:t xml:space="preserve">Nhận xét đánh giá của Chủ tịch Hội đồng, chuyên gia </w:t>
            </w:r>
            <w:r w:rsidR="00003E0C">
              <w:rPr>
                <w:sz w:val="26"/>
                <w:szCs w:val="26"/>
                <w:lang w:val="nl-NL"/>
              </w:rPr>
              <w:t xml:space="preserve">(ủy viên) </w:t>
            </w:r>
            <w:r w:rsidRPr="005575CB">
              <w:rPr>
                <w:sz w:val="26"/>
                <w:szCs w:val="26"/>
                <w:lang w:val="nl-NL"/>
              </w:rPr>
              <w:t>phản biện</w:t>
            </w:r>
          </w:p>
        </w:tc>
        <w:tc>
          <w:tcPr>
            <w:tcW w:w="4571" w:type="dxa"/>
            <w:tcBorders>
              <w:top w:val="single" w:sz="4" w:space="0" w:color="auto"/>
              <w:left w:val="single" w:sz="4" w:space="0" w:color="auto"/>
              <w:bottom w:val="single" w:sz="4" w:space="0" w:color="auto"/>
              <w:right w:val="single" w:sz="4" w:space="0" w:color="auto"/>
            </w:tcBorders>
            <w:vAlign w:val="center"/>
            <w:hideMark/>
          </w:tcPr>
          <w:p w14:paraId="5337DA26" w14:textId="3B15E549" w:rsidR="005575CB" w:rsidRPr="005575CB" w:rsidRDefault="005575CB" w:rsidP="00003E0C">
            <w:pPr>
              <w:spacing w:line="264" w:lineRule="auto"/>
              <w:ind w:firstLine="0"/>
              <w:rPr>
                <w:sz w:val="26"/>
                <w:szCs w:val="26"/>
                <w:lang w:val="nl-NL"/>
              </w:rPr>
            </w:pPr>
            <w:r w:rsidRPr="005575CB">
              <w:rPr>
                <w:sz w:val="26"/>
                <w:szCs w:val="26"/>
                <w:lang w:val="nl-NL"/>
              </w:rPr>
              <w:t>700.000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phiếu nhận xét</w:t>
            </w:r>
          </w:p>
        </w:tc>
      </w:tr>
      <w:tr w:rsidR="005575CB" w:rsidRPr="005575CB" w14:paraId="0844C340"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6BC5E3CC" w14:textId="77777777" w:rsidR="005575CB" w:rsidRPr="00003E0C" w:rsidRDefault="005575CB">
            <w:pPr>
              <w:ind w:firstLine="33"/>
              <w:jc w:val="center"/>
              <w:rPr>
                <w:b/>
                <w:color w:val="000000"/>
                <w:sz w:val="26"/>
                <w:szCs w:val="26"/>
                <w:lang w:val="nl-NL"/>
              </w:rPr>
            </w:pPr>
            <w:r w:rsidRPr="00003E0C">
              <w:rPr>
                <w:b/>
                <w:color w:val="000000"/>
                <w:sz w:val="26"/>
                <w:szCs w:val="26"/>
                <w:lang w:val="nl-NL"/>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1C10A37" w14:textId="57405C30" w:rsidR="005575CB" w:rsidRPr="00003E0C" w:rsidRDefault="005575CB" w:rsidP="00FC0C53">
            <w:pPr>
              <w:spacing w:before="0"/>
              <w:ind w:firstLine="0"/>
              <w:rPr>
                <w:b/>
                <w:sz w:val="26"/>
                <w:szCs w:val="26"/>
                <w:lang w:val="nl-NL"/>
              </w:rPr>
            </w:pPr>
            <w:r w:rsidRPr="00003E0C">
              <w:rPr>
                <w:b/>
                <w:sz w:val="26"/>
                <w:szCs w:val="26"/>
                <w:lang w:val="nl-NL"/>
              </w:rPr>
              <w:t>Chi Hội đồng tư vấn đánh giá tổ chức khoa học và công nghệ công lập, chương trình, chính sách, chiến lược</w:t>
            </w:r>
            <w:r w:rsidR="00C91D2D">
              <w:rPr>
                <w:b/>
                <w:sz w:val="26"/>
                <w:szCs w:val="26"/>
                <w:lang w:val="nl-NL"/>
              </w:rPr>
              <w:t>, kế hoạch</w:t>
            </w:r>
          </w:p>
        </w:tc>
        <w:tc>
          <w:tcPr>
            <w:tcW w:w="4571" w:type="dxa"/>
            <w:tcBorders>
              <w:top w:val="single" w:sz="4" w:space="0" w:color="auto"/>
              <w:left w:val="single" w:sz="4" w:space="0" w:color="auto"/>
              <w:bottom w:val="single" w:sz="4" w:space="0" w:color="auto"/>
              <w:right w:val="single" w:sz="4" w:space="0" w:color="auto"/>
            </w:tcBorders>
            <w:vAlign w:val="center"/>
          </w:tcPr>
          <w:p w14:paraId="05B19243" w14:textId="77777777" w:rsidR="005575CB" w:rsidRPr="005575CB" w:rsidRDefault="005575CB">
            <w:pPr>
              <w:spacing w:line="264" w:lineRule="auto"/>
              <w:rPr>
                <w:sz w:val="26"/>
                <w:szCs w:val="26"/>
                <w:lang w:val="nl-NL"/>
              </w:rPr>
            </w:pPr>
          </w:p>
        </w:tc>
      </w:tr>
      <w:tr w:rsidR="005575CB" w:rsidRPr="005575CB" w14:paraId="732D35E4"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5103167C" w14:textId="77777777" w:rsidR="005575CB" w:rsidRPr="005575CB" w:rsidRDefault="005575CB">
            <w:pPr>
              <w:ind w:firstLine="33"/>
              <w:jc w:val="center"/>
              <w:rPr>
                <w:color w:val="000000"/>
                <w:sz w:val="26"/>
                <w:szCs w:val="26"/>
                <w:lang w:val="nl-NL"/>
              </w:rPr>
            </w:pPr>
            <w:r w:rsidRPr="005575CB">
              <w:rPr>
                <w:color w:val="000000"/>
                <w:sz w:val="26"/>
                <w:szCs w:val="26"/>
                <w:lang w:val="nl-NL"/>
              </w:rPr>
              <w:t>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E8281A3" w14:textId="77777777" w:rsidR="005575CB" w:rsidRPr="00003E0C" w:rsidRDefault="005575CB" w:rsidP="00003E0C">
            <w:pPr>
              <w:spacing w:line="264" w:lineRule="auto"/>
              <w:ind w:firstLine="0"/>
              <w:rPr>
                <w:i/>
                <w:sz w:val="26"/>
                <w:szCs w:val="26"/>
                <w:lang w:val="nl-NL"/>
              </w:rPr>
            </w:pPr>
            <w:r w:rsidRPr="00003E0C">
              <w:rPr>
                <w:i/>
                <w:sz w:val="26"/>
                <w:szCs w:val="26"/>
                <w:lang w:val="nl-NL"/>
              </w:rPr>
              <w:t>Chi họp Hội đồng</w:t>
            </w:r>
          </w:p>
        </w:tc>
        <w:tc>
          <w:tcPr>
            <w:tcW w:w="4571" w:type="dxa"/>
            <w:vMerge w:val="restart"/>
            <w:tcBorders>
              <w:top w:val="single" w:sz="4" w:space="0" w:color="auto"/>
              <w:left w:val="single" w:sz="4" w:space="0" w:color="auto"/>
              <w:bottom w:val="single" w:sz="4" w:space="0" w:color="auto"/>
              <w:right w:val="single" w:sz="4" w:space="0" w:color="auto"/>
            </w:tcBorders>
            <w:vAlign w:val="center"/>
            <w:hideMark/>
          </w:tcPr>
          <w:p w14:paraId="6FB44E50" w14:textId="6EAF8739" w:rsidR="005575CB" w:rsidRPr="005575CB" w:rsidRDefault="005575CB" w:rsidP="00003E0C">
            <w:pPr>
              <w:spacing w:line="264" w:lineRule="auto"/>
              <w:ind w:firstLine="0"/>
              <w:rPr>
                <w:sz w:val="26"/>
                <w:szCs w:val="26"/>
                <w:lang w:val="nl-NL"/>
              </w:rPr>
            </w:pPr>
            <w:r w:rsidRPr="005575CB">
              <w:rPr>
                <w:sz w:val="26"/>
                <w:szCs w:val="26"/>
                <w:lang w:val="nl-NL"/>
              </w:rPr>
              <w:t>Theo công lao động thực tế và mức chi lương của chuyên gia tư vấn quy định tại Thông tư số 004/2025/TT-BNV ngày 07 tháng 5 năm 2025 của Bộ trưởng Bộ Nội vụ quy định mức lương của chuyên gia tư vấn trong nước làm cơ sở cho việc xác định giá gói thầu</w:t>
            </w:r>
            <w:r w:rsidR="00BE38EB">
              <w:rPr>
                <w:sz w:val="26"/>
                <w:szCs w:val="26"/>
                <w:lang w:val="nl-NL"/>
              </w:rPr>
              <w:t>.</w:t>
            </w:r>
          </w:p>
        </w:tc>
      </w:tr>
      <w:tr w:rsidR="005575CB" w:rsidRPr="005575CB" w14:paraId="1A9E96AA"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8795C26" w14:textId="77777777" w:rsidR="005575CB" w:rsidRPr="005575CB" w:rsidRDefault="005575CB">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2D0DC12" w14:textId="77777777" w:rsidR="005575CB" w:rsidRPr="005575CB" w:rsidRDefault="005575CB" w:rsidP="00003E0C">
            <w:pPr>
              <w:spacing w:line="264" w:lineRule="auto"/>
              <w:ind w:firstLine="0"/>
              <w:rPr>
                <w:sz w:val="26"/>
                <w:szCs w:val="26"/>
                <w:lang w:val="nl-NL"/>
              </w:rPr>
            </w:pPr>
            <w:r w:rsidRPr="005575CB">
              <w:rPr>
                <w:sz w:val="26"/>
                <w:szCs w:val="26"/>
                <w:lang w:val="nl-NL"/>
              </w:rPr>
              <w:t>Chủ tịch Hội đồng</w:t>
            </w:r>
          </w:p>
        </w:tc>
        <w:tc>
          <w:tcPr>
            <w:tcW w:w="4571" w:type="dxa"/>
            <w:vMerge/>
            <w:tcBorders>
              <w:top w:val="single" w:sz="4" w:space="0" w:color="auto"/>
              <w:left w:val="single" w:sz="4" w:space="0" w:color="auto"/>
              <w:bottom w:val="single" w:sz="4" w:space="0" w:color="auto"/>
              <w:right w:val="single" w:sz="4" w:space="0" w:color="auto"/>
            </w:tcBorders>
            <w:vAlign w:val="center"/>
            <w:hideMark/>
          </w:tcPr>
          <w:p w14:paraId="31977635" w14:textId="77777777" w:rsidR="005575CB" w:rsidRPr="005575CB" w:rsidRDefault="005575CB">
            <w:pPr>
              <w:spacing w:before="0"/>
              <w:rPr>
                <w:sz w:val="26"/>
                <w:szCs w:val="26"/>
                <w:lang w:val="nl-NL"/>
              </w:rPr>
            </w:pPr>
          </w:p>
        </w:tc>
      </w:tr>
      <w:tr w:rsidR="005575CB" w:rsidRPr="005575CB" w14:paraId="42560E85"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106AF34" w14:textId="77777777" w:rsidR="005575CB" w:rsidRPr="005575CB" w:rsidRDefault="005575CB">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87C479E" w14:textId="6F5A0EB4" w:rsidR="005575CB" w:rsidRPr="005575CB" w:rsidRDefault="005575CB" w:rsidP="00003E0C">
            <w:pPr>
              <w:spacing w:line="264" w:lineRule="auto"/>
              <w:ind w:firstLine="0"/>
              <w:rPr>
                <w:sz w:val="26"/>
                <w:szCs w:val="26"/>
                <w:lang w:val="nl-NL"/>
              </w:rPr>
            </w:pPr>
            <w:r w:rsidRPr="005575CB">
              <w:rPr>
                <w:sz w:val="26"/>
                <w:szCs w:val="26"/>
                <w:lang w:val="nl-NL"/>
              </w:rPr>
              <w:t xml:space="preserve">Phó chủ tịch Hội đồng; thành viên </w:t>
            </w:r>
            <w:r w:rsidR="00003E0C">
              <w:rPr>
                <w:sz w:val="26"/>
                <w:szCs w:val="26"/>
                <w:lang w:val="nl-NL"/>
              </w:rPr>
              <w:t xml:space="preserve">(ủy viên) </w:t>
            </w:r>
            <w:r w:rsidRPr="005575CB">
              <w:rPr>
                <w:sz w:val="26"/>
                <w:szCs w:val="26"/>
                <w:lang w:val="nl-NL"/>
              </w:rPr>
              <w:t>Hội đồng</w:t>
            </w:r>
          </w:p>
        </w:tc>
        <w:tc>
          <w:tcPr>
            <w:tcW w:w="4571" w:type="dxa"/>
            <w:vMerge/>
            <w:tcBorders>
              <w:top w:val="single" w:sz="4" w:space="0" w:color="auto"/>
              <w:left w:val="single" w:sz="4" w:space="0" w:color="auto"/>
              <w:bottom w:val="single" w:sz="4" w:space="0" w:color="auto"/>
              <w:right w:val="single" w:sz="4" w:space="0" w:color="auto"/>
            </w:tcBorders>
            <w:vAlign w:val="center"/>
            <w:hideMark/>
          </w:tcPr>
          <w:p w14:paraId="22D43731" w14:textId="77777777" w:rsidR="005575CB" w:rsidRPr="005575CB" w:rsidRDefault="005575CB">
            <w:pPr>
              <w:spacing w:before="0"/>
              <w:rPr>
                <w:sz w:val="26"/>
                <w:szCs w:val="26"/>
                <w:lang w:val="nl-NL"/>
              </w:rPr>
            </w:pPr>
          </w:p>
        </w:tc>
      </w:tr>
      <w:tr w:rsidR="005575CB" w:rsidRPr="005575CB" w14:paraId="52956A1F"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A77D53C" w14:textId="77777777" w:rsidR="005575CB" w:rsidRPr="005575CB" w:rsidRDefault="005575CB">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623C6597" w14:textId="77777777" w:rsidR="005575CB" w:rsidRPr="005575CB" w:rsidRDefault="005575CB" w:rsidP="00003E0C">
            <w:pPr>
              <w:spacing w:line="264" w:lineRule="auto"/>
              <w:ind w:firstLine="0"/>
              <w:rPr>
                <w:sz w:val="26"/>
                <w:szCs w:val="26"/>
                <w:lang w:val="nl-NL"/>
              </w:rPr>
            </w:pPr>
            <w:r w:rsidRPr="005575CB">
              <w:rPr>
                <w:sz w:val="26"/>
                <w:szCs w:val="26"/>
                <w:lang w:val="nl-NL"/>
              </w:rPr>
              <w:t>Thư ký khoa học</w:t>
            </w:r>
          </w:p>
        </w:tc>
        <w:tc>
          <w:tcPr>
            <w:tcW w:w="4571" w:type="dxa"/>
            <w:vMerge/>
            <w:tcBorders>
              <w:top w:val="single" w:sz="4" w:space="0" w:color="auto"/>
              <w:left w:val="single" w:sz="4" w:space="0" w:color="auto"/>
              <w:bottom w:val="single" w:sz="4" w:space="0" w:color="auto"/>
              <w:right w:val="single" w:sz="4" w:space="0" w:color="auto"/>
            </w:tcBorders>
            <w:vAlign w:val="center"/>
            <w:hideMark/>
          </w:tcPr>
          <w:p w14:paraId="4212495E" w14:textId="77777777" w:rsidR="005575CB" w:rsidRPr="005575CB" w:rsidRDefault="005575CB">
            <w:pPr>
              <w:spacing w:before="0"/>
              <w:rPr>
                <w:sz w:val="26"/>
                <w:szCs w:val="26"/>
                <w:lang w:val="nl-NL"/>
              </w:rPr>
            </w:pPr>
          </w:p>
        </w:tc>
      </w:tr>
      <w:tr w:rsidR="005575CB" w:rsidRPr="005575CB" w14:paraId="43709FBF"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9151256" w14:textId="77777777" w:rsidR="005575CB" w:rsidRPr="005575CB" w:rsidRDefault="005575CB">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486D365F" w14:textId="77777777" w:rsidR="005575CB" w:rsidRPr="005575CB" w:rsidRDefault="005575CB" w:rsidP="00003E0C">
            <w:pPr>
              <w:ind w:firstLine="0"/>
              <w:rPr>
                <w:sz w:val="26"/>
                <w:szCs w:val="26"/>
                <w:lang w:val="nl-NL"/>
              </w:rPr>
            </w:pPr>
            <w:r w:rsidRPr="005575CB">
              <w:rPr>
                <w:sz w:val="26"/>
                <w:szCs w:val="26"/>
                <w:lang w:val="nl-NL"/>
              </w:rPr>
              <w:t>Thư ký hành chính</w:t>
            </w:r>
          </w:p>
        </w:tc>
        <w:tc>
          <w:tcPr>
            <w:tcW w:w="4571" w:type="dxa"/>
            <w:vMerge/>
            <w:tcBorders>
              <w:top w:val="single" w:sz="4" w:space="0" w:color="auto"/>
              <w:left w:val="single" w:sz="4" w:space="0" w:color="auto"/>
              <w:bottom w:val="single" w:sz="4" w:space="0" w:color="auto"/>
              <w:right w:val="single" w:sz="4" w:space="0" w:color="auto"/>
            </w:tcBorders>
            <w:vAlign w:val="center"/>
            <w:hideMark/>
          </w:tcPr>
          <w:p w14:paraId="20CBBF25" w14:textId="77777777" w:rsidR="005575CB" w:rsidRPr="005575CB" w:rsidRDefault="005575CB">
            <w:pPr>
              <w:spacing w:before="0"/>
              <w:rPr>
                <w:sz w:val="26"/>
                <w:szCs w:val="26"/>
                <w:lang w:val="nl-NL"/>
              </w:rPr>
            </w:pPr>
          </w:p>
        </w:tc>
      </w:tr>
      <w:tr w:rsidR="005575CB" w:rsidRPr="005575CB" w14:paraId="7B15A6D9"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52AD29CB" w14:textId="77777777" w:rsidR="005575CB" w:rsidRPr="005575CB" w:rsidRDefault="005575CB">
            <w:pPr>
              <w:ind w:firstLine="33"/>
              <w:jc w:val="center"/>
              <w:rPr>
                <w:color w:val="000000"/>
                <w:sz w:val="26"/>
                <w:szCs w:val="26"/>
                <w:lang w:val="nl-NL"/>
              </w:rPr>
            </w:pPr>
            <w:r w:rsidRPr="005575CB">
              <w:rPr>
                <w:color w:val="000000"/>
                <w:sz w:val="26"/>
                <w:szCs w:val="26"/>
                <w:lang w:val="nl-NL"/>
              </w:rPr>
              <w:t>b</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8292E8E" w14:textId="77777777" w:rsidR="005575CB" w:rsidRPr="00003E0C" w:rsidRDefault="005575CB" w:rsidP="00003E0C">
            <w:pPr>
              <w:ind w:firstLine="0"/>
              <w:rPr>
                <w:i/>
                <w:sz w:val="26"/>
                <w:szCs w:val="26"/>
                <w:lang w:val="nl-NL"/>
              </w:rPr>
            </w:pPr>
            <w:r w:rsidRPr="00003E0C">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3EEBE74F" w14:textId="77777777" w:rsidR="005575CB" w:rsidRPr="005575CB" w:rsidRDefault="005575CB">
            <w:pPr>
              <w:spacing w:line="264" w:lineRule="auto"/>
              <w:rPr>
                <w:sz w:val="26"/>
                <w:szCs w:val="26"/>
                <w:lang w:val="nl-NL"/>
              </w:rPr>
            </w:pPr>
          </w:p>
        </w:tc>
      </w:tr>
      <w:tr w:rsidR="005575CB" w:rsidRPr="005575CB" w14:paraId="4BF242F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8AEDB48" w14:textId="77777777" w:rsidR="005575CB" w:rsidRPr="005575CB" w:rsidRDefault="005575CB">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71F03CB" w14:textId="5EE75CB9" w:rsidR="005575CB" w:rsidRPr="005575CB" w:rsidRDefault="005575CB" w:rsidP="00003E0C">
            <w:pPr>
              <w:spacing w:line="264" w:lineRule="auto"/>
              <w:ind w:firstLine="0"/>
              <w:rPr>
                <w:sz w:val="26"/>
                <w:szCs w:val="26"/>
                <w:lang w:val="nl-NL"/>
              </w:rPr>
            </w:pPr>
            <w:r w:rsidRPr="005575CB">
              <w:rPr>
                <w:sz w:val="26"/>
                <w:szCs w:val="26"/>
                <w:lang w:val="nl-NL"/>
              </w:rPr>
              <w:t xml:space="preserve">Nhận xét đánh giá của thành viên </w:t>
            </w:r>
            <w:r w:rsidR="00003E0C">
              <w:rPr>
                <w:sz w:val="26"/>
                <w:szCs w:val="26"/>
                <w:lang w:val="nl-NL"/>
              </w:rPr>
              <w:t xml:space="preserve">(ủy viên) </w:t>
            </w:r>
            <w:r w:rsidRPr="005575CB">
              <w:rPr>
                <w:sz w:val="26"/>
                <w:szCs w:val="26"/>
                <w:lang w:val="nl-NL"/>
              </w:rPr>
              <w:t>Hội đồng</w:t>
            </w:r>
          </w:p>
        </w:tc>
        <w:tc>
          <w:tcPr>
            <w:tcW w:w="4571" w:type="dxa"/>
            <w:tcBorders>
              <w:top w:val="single" w:sz="4" w:space="0" w:color="auto"/>
              <w:left w:val="single" w:sz="4" w:space="0" w:color="auto"/>
              <w:bottom w:val="single" w:sz="4" w:space="0" w:color="auto"/>
              <w:right w:val="single" w:sz="4" w:space="0" w:color="auto"/>
            </w:tcBorders>
            <w:vAlign w:val="center"/>
            <w:hideMark/>
          </w:tcPr>
          <w:p w14:paraId="3BE143C9" w14:textId="7FAA8780" w:rsidR="005575CB" w:rsidRPr="005575CB" w:rsidRDefault="005575CB" w:rsidP="00003E0C">
            <w:pPr>
              <w:spacing w:line="264" w:lineRule="auto"/>
              <w:ind w:firstLine="0"/>
              <w:rPr>
                <w:sz w:val="26"/>
                <w:szCs w:val="26"/>
                <w:lang w:val="nl-NL"/>
              </w:rPr>
            </w:pPr>
            <w:r w:rsidRPr="005575CB">
              <w:rPr>
                <w:sz w:val="26"/>
                <w:szCs w:val="26"/>
                <w:lang w:val="nl-NL"/>
              </w:rPr>
              <w:t>1.000.000 đồng</w:t>
            </w:r>
            <w:r w:rsidR="001D1BB3">
              <w:rPr>
                <w:sz w:val="26"/>
                <w:szCs w:val="26"/>
                <w:lang w:val="nl-NL"/>
              </w:rPr>
              <w:t>/01</w:t>
            </w:r>
            <w:r w:rsidRPr="005575CB">
              <w:rPr>
                <w:sz w:val="26"/>
                <w:szCs w:val="26"/>
                <w:lang w:val="nl-NL"/>
              </w:rPr>
              <w:t xml:space="preserve"> phiếu nhận xét</w:t>
            </w:r>
            <w:r w:rsidR="001D1BB3">
              <w:rPr>
                <w:sz w:val="26"/>
                <w:szCs w:val="26"/>
                <w:lang w:val="nl-NL"/>
              </w:rPr>
              <w:t>/01</w:t>
            </w:r>
            <w:r w:rsidRPr="005575CB">
              <w:rPr>
                <w:sz w:val="26"/>
                <w:szCs w:val="26"/>
                <w:lang w:val="nl-NL"/>
              </w:rPr>
              <w:t xml:space="preserve"> người</w:t>
            </w:r>
          </w:p>
        </w:tc>
      </w:tr>
      <w:tr w:rsidR="005575CB" w:rsidRPr="005575CB" w14:paraId="34B851D7"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280012D7" w14:textId="77777777" w:rsidR="005575CB" w:rsidRPr="00003E0C" w:rsidRDefault="005575CB">
            <w:pPr>
              <w:ind w:firstLine="33"/>
              <w:jc w:val="center"/>
              <w:rPr>
                <w:b/>
                <w:color w:val="000000"/>
                <w:sz w:val="26"/>
                <w:szCs w:val="26"/>
                <w:lang w:val="nl-NL"/>
              </w:rPr>
            </w:pPr>
            <w:r w:rsidRPr="00003E0C">
              <w:rPr>
                <w:b/>
                <w:color w:val="000000"/>
                <w:sz w:val="26"/>
                <w:szCs w:val="26"/>
                <w:lang w:val="nl-NL"/>
              </w:rPr>
              <w:t>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5DF876B" w14:textId="77777777" w:rsidR="005575CB" w:rsidRPr="00003E0C" w:rsidRDefault="005575CB" w:rsidP="00FC0C53">
            <w:pPr>
              <w:spacing w:before="0"/>
              <w:ind w:firstLine="0"/>
              <w:rPr>
                <w:b/>
                <w:sz w:val="26"/>
                <w:szCs w:val="26"/>
                <w:lang w:val="nl-NL"/>
              </w:rPr>
            </w:pPr>
            <w:r w:rsidRPr="00003E0C">
              <w:rPr>
                <w:b/>
                <w:sz w:val="26"/>
                <w:szCs w:val="26"/>
                <w:lang w:val="nl-NL"/>
              </w:rPr>
              <w:t xml:space="preserve">Chi thù lao chuyên gia tư vấn độc lập; chuyên gia tư vấn độc lập phục vụ Hội đồng; chuyên gia tư vấn độc lập tham gia Tổ chuyên gia </w:t>
            </w:r>
          </w:p>
        </w:tc>
        <w:tc>
          <w:tcPr>
            <w:tcW w:w="4571" w:type="dxa"/>
            <w:tcBorders>
              <w:top w:val="single" w:sz="4" w:space="0" w:color="auto"/>
              <w:left w:val="single" w:sz="4" w:space="0" w:color="auto"/>
              <w:bottom w:val="single" w:sz="4" w:space="0" w:color="auto"/>
              <w:right w:val="single" w:sz="4" w:space="0" w:color="auto"/>
            </w:tcBorders>
            <w:vAlign w:val="center"/>
            <w:hideMark/>
          </w:tcPr>
          <w:p w14:paraId="0B5AC806" w14:textId="501A77C3" w:rsidR="005575CB" w:rsidRPr="005575CB" w:rsidRDefault="005575CB" w:rsidP="00003E0C">
            <w:pPr>
              <w:spacing w:line="264" w:lineRule="auto"/>
              <w:ind w:firstLine="0"/>
              <w:rPr>
                <w:sz w:val="26"/>
                <w:szCs w:val="26"/>
                <w:lang w:val="nl-NL"/>
              </w:rPr>
            </w:pPr>
            <w:r w:rsidRPr="005575CB">
              <w:rPr>
                <w:sz w:val="26"/>
                <w:szCs w:val="26"/>
                <w:lang w:val="nl-NL"/>
              </w:rPr>
              <w:t>1.500.0000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00003E0C">
              <w:rPr>
                <w:sz w:val="26"/>
                <w:szCs w:val="26"/>
                <w:lang w:val="nl-NL"/>
              </w:rPr>
              <w:t xml:space="preserve"> Hội đồng hoặc </w:t>
            </w:r>
            <w:r w:rsidR="004A49A8">
              <w:rPr>
                <w:sz w:val="26"/>
                <w:szCs w:val="26"/>
                <w:lang w:val="nl-NL"/>
              </w:rPr>
              <w:t>0</w:t>
            </w:r>
            <w:r w:rsidR="00003E0C">
              <w:rPr>
                <w:sz w:val="26"/>
                <w:szCs w:val="26"/>
                <w:lang w:val="nl-NL"/>
              </w:rPr>
              <w:t xml:space="preserve">1 Tổ chuyên gia hoặc </w:t>
            </w:r>
            <w:r w:rsidR="004A49A8">
              <w:rPr>
                <w:sz w:val="26"/>
                <w:szCs w:val="26"/>
                <w:lang w:val="nl-NL"/>
              </w:rPr>
              <w:t>0</w:t>
            </w:r>
            <w:r w:rsidR="00003E0C">
              <w:rPr>
                <w:sz w:val="26"/>
                <w:szCs w:val="26"/>
                <w:lang w:val="nl-NL"/>
              </w:rPr>
              <w:t>1 lượt tư vấn</w:t>
            </w:r>
          </w:p>
        </w:tc>
      </w:tr>
      <w:tr w:rsidR="003B64FD" w:rsidRPr="005575CB" w14:paraId="578C4DA7"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39027D6" w14:textId="5DB0D00D" w:rsidR="003B64FD" w:rsidRDefault="003B64FD" w:rsidP="00FC0C53">
            <w:pPr>
              <w:spacing w:before="0"/>
              <w:ind w:firstLine="33"/>
              <w:jc w:val="center"/>
              <w:rPr>
                <w:b/>
                <w:color w:val="000000"/>
                <w:sz w:val="26"/>
                <w:szCs w:val="26"/>
                <w:lang w:val="nl-NL"/>
              </w:rPr>
            </w:pPr>
            <w:r>
              <w:rPr>
                <w:b/>
                <w:color w:val="000000"/>
                <w:sz w:val="26"/>
                <w:szCs w:val="26"/>
                <w:lang w:val="nl-NL"/>
              </w:rPr>
              <w:t>II</w:t>
            </w:r>
          </w:p>
        </w:tc>
        <w:tc>
          <w:tcPr>
            <w:tcW w:w="4111" w:type="dxa"/>
            <w:tcBorders>
              <w:top w:val="single" w:sz="4" w:space="0" w:color="auto"/>
              <w:left w:val="single" w:sz="4" w:space="0" w:color="auto"/>
              <w:bottom w:val="single" w:sz="4" w:space="0" w:color="auto"/>
              <w:right w:val="single" w:sz="4" w:space="0" w:color="auto"/>
            </w:tcBorders>
            <w:vAlign w:val="center"/>
          </w:tcPr>
          <w:p w14:paraId="4C54ECEC" w14:textId="44FBAA0F" w:rsidR="003B64FD" w:rsidRDefault="003B64FD" w:rsidP="00FC0C53">
            <w:pPr>
              <w:spacing w:before="0"/>
              <w:ind w:firstLine="0"/>
              <w:rPr>
                <w:b/>
                <w:sz w:val="26"/>
                <w:szCs w:val="26"/>
                <w:lang w:val="nl-NL"/>
              </w:rPr>
            </w:pPr>
            <w:r w:rsidRPr="003B64FD">
              <w:rPr>
                <w:b/>
                <w:sz w:val="26"/>
                <w:szCs w:val="26"/>
                <w:lang w:val="nl-NL"/>
              </w:rPr>
              <w:t>Chi tiền thù lao Hội đồng, Tổ chuyên gia, thuê chuyên gia, tổ chức tư vấn độc lập</w:t>
            </w:r>
            <w:r>
              <w:rPr>
                <w:b/>
                <w:sz w:val="26"/>
                <w:szCs w:val="26"/>
                <w:lang w:val="nl-NL"/>
              </w:rPr>
              <w:t xml:space="preserve"> phục vụ hoạt động khác</w:t>
            </w:r>
          </w:p>
        </w:tc>
        <w:tc>
          <w:tcPr>
            <w:tcW w:w="4571" w:type="dxa"/>
            <w:tcBorders>
              <w:top w:val="single" w:sz="4" w:space="0" w:color="auto"/>
              <w:left w:val="single" w:sz="4" w:space="0" w:color="auto"/>
              <w:bottom w:val="single" w:sz="4" w:space="0" w:color="auto"/>
              <w:right w:val="single" w:sz="4" w:space="0" w:color="auto"/>
            </w:tcBorders>
            <w:vAlign w:val="center"/>
          </w:tcPr>
          <w:p w14:paraId="7111EBB4" w14:textId="77777777" w:rsidR="003B64FD" w:rsidRPr="005575CB" w:rsidRDefault="003B64FD" w:rsidP="00FC0C53">
            <w:pPr>
              <w:spacing w:before="0"/>
              <w:rPr>
                <w:sz w:val="26"/>
                <w:szCs w:val="26"/>
                <w:lang w:val="nl-NL"/>
              </w:rPr>
            </w:pPr>
          </w:p>
        </w:tc>
      </w:tr>
      <w:tr w:rsidR="00B43518" w:rsidRPr="005575CB" w14:paraId="67A4F735"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995977D" w14:textId="7C303759" w:rsidR="00B43518" w:rsidRPr="00B43518" w:rsidRDefault="003B64FD" w:rsidP="00FC0C53">
            <w:pPr>
              <w:spacing w:before="0"/>
              <w:ind w:firstLine="33"/>
              <w:jc w:val="center"/>
              <w:rPr>
                <w:b/>
                <w:color w:val="000000"/>
                <w:sz w:val="26"/>
                <w:szCs w:val="26"/>
                <w:lang w:val="nl-NL"/>
              </w:rPr>
            </w:pPr>
            <w:r>
              <w:rPr>
                <w:b/>
                <w:color w:val="000000"/>
                <w:sz w:val="26"/>
                <w:szCs w:val="26"/>
                <w:lang w:val="nl-NL"/>
              </w:rPr>
              <w:t>1</w:t>
            </w:r>
          </w:p>
        </w:tc>
        <w:tc>
          <w:tcPr>
            <w:tcW w:w="4111" w:type="dxa"/>
            <w:tcBorders>
              <w:top w:val="single" w:sz="4" w:space="0" w:color="auto"/>
              <w:left w:val="single" w:sz="4" w:space="0" w:color="auto"/>
              <w:bottom w:val="single" w:sz="4" w:space="0" w:color="auto"/>
              <w:right w:val="single" w:sz="4" w:space="0" w:color="auto"/>
            </w:tcBorders>
            <w:vAlign w:val="center"/>
          </w:tcPr>
          <w:p w14:paraId="0AE18203" w14:textId="0BAE39A1" w:rsidR="00B43518" w:rsidRPr="00B43518" w:rsidRDefault="00B43518" w:rsidP="00FC0C53">
            <w:pPr>
              <w:spacing w:before="0"/>
              <w:ind w:firstLine="0"/>
              <w:rPr>
                <w:b/>
                <w:sz w:val="26"/>
                <w:szCs w:val="26"/>
                <w:lang w:val="nl-NL"/>
              </w:rPr>
            </w:pPr>
            <w:r>
              <w:rPr>
                <w:b/>
                <w:sz w:val="26"/>
                <w:szCs w:val="26"/>
                <w:lang w:val="nl-NL"/>
              </w:rPr>
              <w:t>Chi Hội đồng thẩm định chương trình khoa học, công nghệ và đổi mới sáng tạo của Thành phố</w:t>
            </w:r>
          </w:p>
        </w:tc>
        <w:tc>
          <w:tcPr>
            <w:tcW w:w="4571" w:type="dxa"/>
            <w:tcBorders>
              <w:top w:val="single" w:sz="4" w:space="0" w:color="auto"/>
              <w:left w:val="single" w:sz="4" w:space="0" w:color="auto"/>
              <w:bottom w:val="single" w:sz="4" w:space="0" w:color="auto"/>
              <w:right w:val="single" w:sz="4" w:space="0" w:color="auto"/>
            </w:tcBorders>
            <w:vAlign w:val="center"/>
          </w:tcPr>
          <w:p w14:paraId="08455A46" w14:textId="77777777" w:rsidR="00B43518" w:rsidRPr="005575CB" w:rsidRDefault="00B43518" w:rsidP="00FC0C53">
            <w:pPr>
              <w:spacing w:before="0"/>
              <w:rPr>
                <w:sz w:val="26"/>
                <w:szCs w:val="26"/>
                <w:lang w:val="nl-NL"/>
              </w:rPr>
            </w:pPr>
          </w:p>
        </w:tc>
      </w:tr>
      <w:tr w:rsidR="00BE38EB" w:rsidRPr="005575CB" w14:paraId="6D4CEED0"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A80E31B" w14:textId="149368FE" w:rsidR="00BE38EB" w:rsidRPr="00B43518" w:rsidRDefault="00BE38EB" w:rsidP="00BE38EB">
            <w:pPr>
              <w:ind w:firstLine="33"/>
              <w:jc w:val="center"/>
              <w:rPr>
                <w:b/>
                <w:color w:val="000000"/>
                <w:sz w:val="26"/>
                <w:szCs w:val="26"/>
                <w:lang w:val="nl-NL"/>
              </w:rPr>
            </w:pPr>
            <w:r w:rsidRPr="005575CB">
              <w:rPr>
                <w:bCs/>
                <w:color w:val="000000"/>
                <w:sz w:val="26"/>
                <w:szCs w:val="26"/>
              </w:rPr>
              <w:lastRenderedPageBreak/>
              <w:t>a</w:t>
            </w:r>
          </w:p>
        </w:tc>
        <w:tc>
          <w:tcPr>
            <w:tcW w:w="4111" w:type="dxa"/>
            <w:tcBorders>
              <w:top w:val="single" w:sz="4" w:space="0" w:color="auto"/>
              <w:left w:val="single" w:sz="4" w:space="0" w:color="auto"/>
              <w:bottom w:val="single" w:sz="4" w:space="0" w:color="auto"/>
              <w:right w:val="single" w:sz="4" w:space="0" w:color="auto"/>
            </w:tcBorders>
            <w:vAlign w:val="center"/>
          </w:tcPr>
          <w:p w14:paraId="2D9544EF" w14:textId="762F8766" w:rsidR="00BE38EB" w:rsidRPr="00B43518" w:rsidRDefault="00BE38EB" w:rsidP="00BE38EB">
            <w:pPr>
              <w:ind w:firstLine="0"/>
              <w:rPr>
                <w:b/>
                <w:sz w:val="26"/>
                <w:szCs w:val="26"/>
                <w:lang w:val="nl-NL"/>
              </w:rPr>
            </w:pPr>
            <w:r w:rsidRPr="00060313">
              <w:rPr>
                <w:i/>
                <w:sz w:val="26"/>
                <w:szCs w:val="26"/>
                <w:lang w:val="nl-NL"/>
              </w:rPr>
              <w:t>Chi họp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528256E8" w14:textId="77777777" w:rsidR="00BE38EB" w:rsidRPr="005575CB" w:rsidRDefault="00BE38EB" w:rsidP="00BE38EB">
            <w:pPr>
              <w:spacing w:line="264" w:lineRule="auto"/>
              <w:rPr>
                <w:sz w:val="26"/>
                <w:szCs w:val="26"/>
                <w:lang w:val="nl-NL"/>
              </w:rPr>
            </w:pPr>
          </w:p>
        </w:tc>
      </w:tr>
      <w:tr w:rsidR="00BE38EB" w:rsidRPr="005575CB" w14:paraId="6246C1C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C1039C8" w14:textId="77777777" w:rsidR="00BE38EB" w:rsidRPr="00B43518" w:rsidRDefault="00BE38EB" w:rsidP="00BE38EB">
            <w:pPr>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5857BBC" w14:textId="186A5DED" w:rsidR="00BE38EB" w:rsidRPr="00B43518" w:rsidRDefault="00BE38EB" w:rsidP="00BE38EB">
            <w:pPr>
              <w:ind w:firstLine="0"/>
              <w:rPr>
                <w:b/>
                <w:sz w:val="26"/>
                <w:szCs w:val="26"/>
                <w:lang w:val="nl-NL"/>
              </w:rPr>
            </w:pPr>
            <w:r w:rsidRPr="005575CB">
              <w:rPr>
                <w:sz w:val="26"/>
                <w:szCs w:val="26"/>
                <w:lang w:val="nl-NL"/>
              </w:rPr>
              <w:t>Chủ tịch</w:t>
            </w:r>
          </w:p>
        </w:tc>
        <w:tc>
          <w:tcPr>
            <w:tcW w:w="4571" w:type="dxa"/>
            <w:tcBorders>
              <w:top w:val="single" w:sz="4" w:space="0" w:color="auto"/>
              <w:left w:val="single" w:sz="4" w:space="0" w:color="auto"/>
              <w:bottom w:val="single" w:sz="4" w:space="0" w:color="auto"/>
              <w:right w:val="single" w:sz="4" w:space="0" w:color="auto"/>
            </w:tcBorders>
            <w:vAlign w:val="center"/>
          </w:tcPr>
          <w:p w14:paraId="5CE8991C" w14:textId="766F328C" w:rsidR="00BE38EB" w:rsidRPr="005575CB" w:rsidRDefault="00BE38EB" w:rsidP="00BE38EB">
            <w:pPr>
              <w:spacing w:line="264" w:lineRule="auto"/>
              <w:ind w:firstLine="0"/>
              <w:rPr>
                <w:sz w:val="26"/>
                <w:szCs w:val="26"/>
                <w:lang w:val="nl-NL"/>
              </w:rPr>
            </w:pPr>
            <w:r>
              <w:rPr>
                <w:sz w:val="26"/>
                <w:szCs w:val="26"/>
                <w:lang w:val="nl-NL"/>
              </w:rPr>
              <w:t>2.7</w:t>
            </w:r>
            <w:r w:rsidRPr="005575CB">
              <w:rPr>
                <w:sz w:val="26"/>
                <w:szCs w:val="26"/>
                <w:lang w:val="nl-NL"/>
              </w:rPr>
              <w:t>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BE38EB" w:rsidRPr="005575CB" w14:paraId="53AD8A8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1359B67" w14:textId="77777777" w:rsidR="00BE38EB" w:rsidRPr="00B43518" w:rsidRDefault="00BE38EB" w:rsidP="00BE38EB">
            <w:pPr>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00976EE7" w14:textId="3A3ECA97" w:rsidR="00BE38EB" w:rsidRPr="00B43518" w:rsidRDefault="00BE38EB" w:rsidP="00BE38EB">
            <w:pPr>
              <w:ind w:firstLine="0"/>
              <w:rPr>
                <w:b/>
                <w:sz w:val="26"/>
                <w:szCs w:val="26"/>
                <w:lang w:val="nl-NL"/>
              </w:rPr>
            </w:pPr>
            <w:r w:rsidRPr="005575CB">
              <w:rPr>
                <w:sz w:val="26"/>
                <w:szCs w:val="26"/>
                <w:lang w:val="nl-NL"/>
              </w:rPr>
              <w:t>Phó chủ tịch Hội đồng;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4C863509" w14:textId="65787C01" w:rsidR="00BE38EB" w:rsidRPr="005575CB" w:rsidRDefault="00BE38EB" w:rsidP="00BE38EB">
            <w:pPr>
              <w:spacing w:line="264" w:lineRule="auto"/>
              <w:ind w:firstLine="0"/>
              <w:rPr>
                <w:sz w:val="26"/>
                <w:szCs w:val="26"/>
                <w:lang w:val="nl-NL"/>
              </w:rPr>
            </w:pPr>
            <w:r>
              <w:rPr>
                <w:sz w:val="26"/>
                <w:szCs w:val="26"/>
                <w:lang w:val="nl-NL"/>
              </w:rPr>
              <w:t>2.25</w:t>
            </w:r>
            <w:r w:rsidRPr="005575CB">
              <w:rPr>
                <w:sz w:val="26"/>
                <w:szCs w:val="26"/>
                <w:lang w:val="nl-NL"/>
              </w:rPr>
              <w:t>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BE38EB" w:rsidRPr="005575CB" w14:paraId="7C80F6B3"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A754E6C" w14:textId="77777777" w:rsidR="00BE38EB" w:rsidRPr="00B43518" w:rsidRDefault="00BE38EB" w:rsidP="00BE38EB">
            <w:pPr>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014E6ED0" w14:textId="07562D2F" w:rsidR="00BE38EB" w:rsidRPr="00B43518" w:rsidRDefault="00BE38EB" w:rsidP="00BE38EB">
            <w:pPr>
              <w:ind w:firstLine="0"/>
              <w:rPr>
                <w:b/>
                <w:sz w:val="26"/>
                <w:szCs w:val="26"/>
                <w:lang w:val="nl-NL"/>
              </w:rPr>
            </w:pPr>
            <w:r w:rsidRPr="005575CB">
              <w:rPr>
                <w:sz w:val="26"/>
                <w:szCs w:val="26"/>
                <w:lang w:val="nl-NL"/>
              </w:rPr>
              <w:t>Thư ký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38FDD27E" w14:textId="00A5308C" w:rsidR="00BE38EB" w:rsidRPr="005575CB" w:rsidRDefault="00BE38EB" w:rsidP="00BE38EB">
            <w:pPr>
              <w:spacing w:line="264" w:lineRule="auto"/>
              <w:ind w:firstLine="0"/>
              <w:rPr>
                <w:sz w:val="26"/>
                <w:szCs w:val="26"/>
                <w:lang w:val="nl-NL"/>
              </w:rPr>
            </w:pPr>
            <w:r>
              <w:rPr>
                <w:sz w:val="26"/>
                <w:szCs w:val="26"/>
                <w:lang w:val="nl-NL"/>
              </w:rPr>
              <w:t>45</w:t>
            </w:r>
            <w:r w:rsidRPr="005575CB">
              <w:rPr>
                <w:sz w:val="26"/>
                <w:szCs w:val="26"/>
                <w:lang w:val="nl-NL"/>
              </w:rPr>
              <w:t>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BE38EB" w:rsidRPr="005575CB" w14:paraId="11995997"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AA37357" w14:textId="77777777" w:rsidR="00BE38EB" w:rsidRPr="00B43518" w:rsidRDefault="00BE38EB" w:rsidP="00BE38EB">
            <w:pPr>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B8C9252" w14:textId="5669B69D" w:rsidR="00BE38EB" w:rsidRPr="00B43518" w:rsidRDefault="00BE38EB" w:rsidP="00BE38EB">
            <w:pPr>
              <w:ind w:firstLine="0"/>
              <w:rPr>
                <w:b/>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tcPr>
          <w:p w14:paraId="4AD612BA" w14:textId="5F8A81CC" w:rsidR="00BE38EB" w:rsidRPr="005575CB" w:rsidRDefault="00BE38EB" w:rsidP="00BE38EB">
            <w:pPr>
              <w:spacing w:line="264" w:lineRule="auto"/>
              <w:ind w:firstLine="0"/>
              <w:rPr>
                <w:sz w:val="26"/>
                <w:szCs w:val="26"/>
                <w:lang w:val="nl-NL"/>
              </w:rPr>
            </w:pPr>
            <w:r>
              <w:rPr>
                <w:sz w:val="26"/>
                <w:szCs w:val="26"/>
                <w:lang w:val="nl-NL"/>
              </w:rPr>
              <w:t>45</w:t>
            </w:r>
            <w:r w:rsidRPr="005575CB">
              <w:rPr>
                <w:sz w:val="26"/>
                <w:szCs w:val="26"/>
                <w:lang w:val="nl-NL"/>
              </w:rPr>
              <w:t>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BE38EB" w:rsidRPr="005575CB" w14:paraId="66F00D4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C2C9BA5" w14:textId="77777777" w:rsidR="00BE38EB" w:rsidRPr="00B43518" w:rsidRDefault="00BE38EB" w:rsidP="00BE38EB">
            <w:pPr>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665BD584" w14:textId="0FC33DDB" w:rsidR="00BE38EB" w:rsidRPr="00B43518" w:rsidRDefault="00BE38EB" w:rsidP="00BE38EB">
            <w:pPr>
              <w:ind w:firstLine="0"/>
              <w:rPr>
                <w:b/>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tcPr>
          <w:p w14:paraId="6C1B1B37" w14:textId="6711C622" w:rsidR="00BE38EB" w:rsidRPr="005575CB" w:rsidRDefault="00BE38EB" w:rsidP="00BE38EB">
            <w:pPr>
              <w:spacing w:line="264" w:lineRule="auto"/>
              <w:ind w:firstLine="0"/>
              <w:rPr>
                <w:sz w:val="26"/>
                <w:szCs w:val="26"/>
                <w:lang w:val="nl-NL"/>
              </w:rPr>
            </w:pPr>
            <w:r>
              <w:rPr>
                <w:sz w:val="26"/>
                <w:szCs w:val="26"/>
                <w:lang w:val="nl-NL"/>
              </w:rPr>
              <w:t>3</w:t>
            </w:r>
            <w:r w:rsidRPr="005575CB">
              <w:rPr>
                <w:sz w:val="26"/>
                <w:szCs w:val="26"/>
                <w:lang w:val="nl-NL"/>
              </w:rPr>
              <w:t>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BE38EB" w:rsidRPr="005575CB" w14:paraId="4945500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B9DD270" w14:textId="444A59B3" w:rsidR="00BE38EB" w:rsidRPr="00B43518" w:rsidRDefault="00BE38EB" w:rsidP="00BE38EB">
            <w:pPr>
              <w:ind w:firstLine="33"/>
              <w:jc w:val="center"/>
              <w:rPr>
                <w:b/>
                <w:color w:val="000000"/>
                <w:sz w:val="26"/>
                <w:szCs w:val="26"/>
                <w:lang w:val="nl-NL"/>
              </w:rPr>
            </w:pPr>
            <w:r w:rsidRPr="005575CB">
              <w:rPr>
                <w:color w:val="000000"/>
                <w:sz w:val="26"/>
                <w:szCs w:val="26"/>
              </w:rPr>
              <w:t>b</w:t>
            </w:r>
          </w:p>
        </w:tc>
        <w:tc>
          <w:tcPr>
            <w:tcW w:w="4111" w:type="dxa"/>
            <w:tcBorders>
              <w:top w:val="single" w:sz="4" w:space="0" w:color="auto"/>
              <w:left w:val="single" w:sz="4" w:space="0" w:color="auto"/>
              <w:bottom w:val="single" w:sz="4" w:space="0" w:color="auto"/>
              <w:right w:val="single" w:sz="4" w:space="0" w:color="auto"/>
            </w:tcBorders>
            <w:vAlign w:val="center"/>
          </w:tcPr>
          <w:p w14:paraId="209EF06D" w14:textId="736000D1" w:rsidR="00BE38EB" w:rsidRPr="00B43518" w:rsidRDefault="00BE38EB" w:rsidP="00BE38EB">
            <w:pPr>
              <w:ind w:firstLine="0"/>
              <w:rPr>
                <w:b/>
                <w:sz w:val="26"/>
                <w:szCs w:val="26"/>
                <w:lang w:val="nl-NL"/>
              </w:rPr>
            </w:pPr>
            <w:r w:rsidRPr="00060313">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0C7A4211" w14:textId="77777777" w:rsidR="00BE38EB" w:rsidRPr="005575CB" w:rsidRDefault="00BE38EB" w:rsidP="00BE38EB">
            <w:pPr>
              <w:spacing w:line="264" w:lineRule="auto"/>
              <w:rPr>
                <w:sz w:val="26"/>
                <w:szCs w:val="26"/>
                <w:lang w:val="nl-NL"/>
              </w:rPr>
            </w:pPr>
          </w:p>
        </w:tc>
      </w:tr>
      <w:tr w:rsidR="00BE38EB" w:rsidRPr="005575CB" w14:paraId="1B526953"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A46335D" w14:textId="77777777" w:rsidR="00BE38EB" w:rsidRPr="00B43518" w:rsidRDefault="00BE38EB" w:rsidP="00BE38EB">
            <w:pPr>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22D39F3" w14:textId="450C3521" w:rsidR="00BE38EB" w:rsidRPr="00B43518" w:rsidRDefault="00BE38EB" w:rsidP="00BE38EB">
            <w:pPr>
              <w:ind w:firstLine="0"/>
              <w:rPr>
                <w:b/>
                <w:sz w:val="26"/>
                <w:szCs w:val="26"/>
                <w:lang w:val="nl-NL"/>
              </w:rPr>
            </w:pPr>
            <w:r w:rsidRPr="005575CB">
              <w:rPr>
                <w:sz w:val="26"/>
                <w:szCs w:val="26"/>
                <w:lang w:val="nl-NL"/>
              </w:rPr>
              <w:t>Nhận xét đánh giá của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0C14F6F2" w14:textId="3B47A168" w:rsidR="00BE38EB" w:rsidRPr="005575CB" w:rsidRDefault="00BE38EB" w:rsidP="00BE38EB">
            <w:pPr>
              <w:spacing w:line="264" w:lineRule="auto"/>
              <w:ind w:firstLine="0"/>
              <w:rPr>
                <w:sz w:val="26"/>
                <w:szCs w:val="26"/>
                <w:lang w:val="nl-NL"/>
              </w:rPr>
            </w:pPr>
            <w:r>
              <w:rPr>
                <w:sz w:val="26"/>
                <w:szCs w:val="26"/>
                <w:lang w:val="nl-NL"/>
              </w:rPr>
              <w:t>1.05</w:t>
            </w:r>
            <w:r w:rsidRPr="005575CB">
              <w:rPr>
                <w:sz w:val="26"/>
                <w:szCs w:val="26"/>
                <w:lang w:val="nl-NL"/>
              </w:rPr>
              <w:t>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phiếu nhận xét</w:t>
            </w:r>
          </w:p>
        </w:tc>
      </w:tr>
      <w:tr w:rsidR="00BE38EB" w:rsidRPr="005575CB" w14:paraId="3454B82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087097E" w14:textId="77777777" w:rsidR="00BE38EB" w:rsidRPr="00B43518" w:rsidRDefault="00BE38EB" w:rsidP="00BE38EB">
            <w:pPr>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783F7B2" w14:textId="5C505219" w:rsidR="00BE38EB" w:rsidRPr="00B43518" w:rsidRDefault="00BE38EB" w:rsidP="00BE38EB">
            <w:pPr>
              <w:ind w:firstLine="0"/>
              <w:rPr>
                <w:b/>
                <w:sz w:val="26"/>
                <w:szCs w:val="26"/>
                <w:lang w:val="nl-NL"/>
              </w:rPr>
            </w:pPr>
            <w:r w:rsidRPr="005575CB">
              <w:rPr>
                <w:sz w:val="26"/>
                <w:szCs w:val="26"/>
                <w:lang w:val="nl-NL"/>
              </w:rPr>
              <w:t xml:space="preserve">Nhận xét đánh giá của Chủ tịch Hội đồng, chuyên gia </w:t>
            </w:r>
            <w:r>
              <w:rPr>
                <w:sz w:val="26"/>
                <w:szCs w:val="26"/>
                <w:lang w:val="nl-NL"/>
              </w:rPr>
              <w:t xml:space="preserve">(ủy viên) </w:t>
            </w:r>
            <w:r w:rsidRPr="005575CB">
              <w:rPr>
                <w:sz w:val="26"/>
                <w:szCs w:val="26"/>
                <w:lang w:val="nl-NL"/>
              </w:rPr>
              <w:t>phản biện</w:t>
            </w:r>
          </w:p>
        </w:tc>
        <w:tc>
          <w:tcPr>
            <w:tcW w:w="4571" w:type="dxa"/>
            <w:tcBorders>
              <w:top w:val="single" w:sz="4" w:space="0" w:color="auto"/>
              <w:left w:val="single" w:sz="4" w:space="0" w:color="auto"/>
              <w:bottom w:val="single" w:sz="4" w:space="0" w:color="auto"/>
              <w:right w:val="single" w:sz="4" w:space="0" w:color="auto"/>
            </w:tcBorders>
            <w:vAlign w:val="center"/>
          </w:tcPr>
          <w:p w14:paraId="2CC24819" w14:textId="5518B248" w:rsidR="00BE38EB" w:rsidRPr="005575CB" w:rsidRDefault="00BE38EB" w:rsidP="00BE38EB">
            <w:pPr>
              <w:spacing w:line="264" w:lineRule="auto"/>
              <w:ind w:firstLine="0"/>
              <w:rPr>
                <w:sz w:val="26"/>
                <w:szCs w:val="26"/>
                <w:lang w:val="nl-NL"/>
              </w:rPr>
            </w:pPr>
            <w:r w:rsidRPr="005575CB">
              <w:rPr>
                <w:sz w:val="26"/>
                <w:szCs w:val="26"/>
                <w:lang w:val="nl-NL"/>
              </w:rPr>
              <w:t>1.</w:t>
            </w:r>
            <w:r>
              <w:rPr>
                <w:sz w:val="26"/>
                <w:szCs w:val="26"/>
                <w:lang w:val="nl-NL"/>
              </w:rPr>
              <w:t>5</w:t>
            </w:r>
            <w:r w:rsidRPr="005575CB">
              <w:rPr>
                <w:sz w:val="26"/>
                <w:szCs w:val="26"/>
                <w:lang w:val="nl-NL"/>
              </w:rPr>
              <w:t>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phiếu nhận xét</w:t>
            </w:r>
          </w:p>
        </w:tc>
      </w:tr>
      <w:tr w:rsidR="00BE38EB" w:rsidRPr="00DF4428" w14:paraId="4042CCC4"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F225533" w14:textId="014E56B0" w:rsidR="00BE38EB" w:rsidRPr="00B43518" w:rsidRDefault="003B64FD" w:rsidP="00FC0C53">
            <w:pPr>
              <w:spacing w:before="0"/>
              <w:ind w:firstLine="33"/>
              <w:jc w:val="center"/>
              <w:rPr>
                <w:b/>
                <w:color w:val="000000"/>
                <w:sz w:val="26"/>
                <w:szCs w:val="26"/>
                <w:lang w:val="nl-NL"/>
              </w:rPr>
            </w:pPr>
            <w:r>
              <w:rPr>
                <w:b/>
                <w:color w:val="000000"/>
                <w:sz w:val="26"/>
                <w:szCs w:val="26"/>
                <w:lang w:val="nl-NL"/>
              </w:rPr>
              <w:t>2</w:t>
            </w:r>
          </w:p>
        </w:tc>
        <w:tc>
          <w:tcPr>
            <w:tcW w:w="4111" w:type="dxa"/>
            <w:tcBorders>
              <w:top w:val="single" w:sz="4" w:space="0" w:color="auto"/>
              <w:left w:val="single" w:sz="4" w:space="0" w:color="auto"/>
              <w:bottom w:val="single" w:sz="4" w:space="0" w:color="auto"/>
              <w:right w:val="single" w:sz="4" w:space="0" w:color="auto"/>
            </w:tcBorders>
            <w:vAlign w:val="center"/>
          </w:tcPr>
          <w:p w14:paraId="032B4B71" w14:textId="080E0735" w:rsidR="00BE38EB" w:rsidRPr="00BE38EB" w:rsidRDefault="00BE38EB" w:rsidP="00FC0C53">
            <w:pPr>
              <w:spacing w:before="0"/>
              <w:ind w:firstLine="0"/>
              <w:rPr>
                <w:b/>
                <w:sz w:val="26"/>
                <w:szCs w:val="26"/>
                <w:lang w:val="nl-NL"/>
              </w:rPr>
            </w:pPr>
            <w:r w:rsidRPr="00BE38EB">
              <w:rPr>
                <w:b/>
                <w:sz w:val="26"/>
                <w:szCs w:val="26"/>
                <w:lang w:val="nl-NL"/>
              </w:rPr>
              <w:t xml:space="preserve">Chi </w:t>
            </w:r>
            <w:r w:rsidRPr="00BE38EB">
              <w:rPr>
                <w:b/>
                <w:color w:val="000000"/>
                <w:sz w:val="26"/>
                <w:szCs w:val="26"/>
              </w:rPr>
              <w:t>thuê chuyên gia tư vấn độc lập</w:t>
            </w:r>
            <w:r w:rsidR="00DF4428">
              <w:rPr>
                <w:b/>
                <w:color w:val="000000"/>
                <w:sz w:val="26"/>
                <w:szCs w:val="26"/>
              </w:rPr>
              <w:t>, tổ chức tư vấn độc lập</w:t>
            </w:r>
            <w:r w:rsidRPr="00BE38EB">
              <w:rPr>
                <w:b/>
                <w:color w:val="000000"/>
                <w:sz w:val="26"/>
                <w:szCs w:val="26"/>
              </w:rPr>
              <w:t xml:space="preserve"> thẩm định chương trình khoa học, công nghệ và đổi mới sáng tạo của Thành phố</w:t>
            </w:r>
            <w:r w:rsidR="00C91D2D">
              <w:rPr>
                <w:b/>
                <w:color w:val="000000"/>
                <w:sz w:val="26"/>
                <w:szCs w:val="26"/>
              </w:rPr>
              <w:t xml:space="preserve">; đánh giá chương trình </w:t>
            </w:r>
            <w:r w:rsidR="00C91D2D" w:rsidRPr="00BE38EB">
              <w:rPr>
                <w:b/>
                <w:color w:val="000000"/>
                <w:sz w:val="26"/>
                <w:szCs w:val="26"/>
              </w:rPr>
              <w:t>khoa học, công nghệ và đổi mới sáng tạo của Thành phố</w:t>
            </w:r>
            <w:r w:rsidR="00C91D2D">
              <w:rPr>
                <w:b/>
                <w:color w:val="000000"/>
                <w:sz w:val="26"/>
                <w:szCs w:val="26"/>
              </w:rPr>
              <w:t xml:space="preserve"> </w:t>
            </w:r>
          </w:p>
        </w:tc>
        <w:tc>
          <w:tcPr>
            <w:tcW w:w="4571" w:type="dxa"/>
            <w:tcBorders>
              <w:top w:val="single" w:sz="4" w:space="0" w:color="auto"/>
              <w:left w:val="single" w:sz="4" w:space="0" w:color="auto"/>
              <w:bottom w:val="single" w:sz="4" w:space="0" w:color="auto"/>
              <w:right w:val="single" w:sz="4" w:space="0" w:color="auto"/>
            </w:tcBorders>
            <w:vAlign w:val="center"/>
          </w:tcPr>
          <w:p w14:paraId="1D3723F8" w14:textId="77777777" w:rsidR="00BE38EB" w:rsidRDefault="00BE38EB" w:rsidP="00BE38EB">
            <w:pPr>
              <w:spacing w:line="264" w:lineRule="auto"/>
              <w:ind w:firstLine="0"/>
              <w:rPr>
                <w:sz w:val="26"/>
                <w:szCs w:val="26"/>
                <w:lang w:val="nl-NL"/>
              </w:rPr>
            </w:pPr>
            <w:r w:rsidRPr="005575CB">
              <w:rPr>
                <w:sz w:val="26"/>
                <w:szCs w:val="26"/>
                <w:lang w:val="nl-NL"/>
              </w:rPr>
              <w:t>Theo công lao động thực tế và mức chi lương của chuyên gia tư vấn quy định tại Thông tư số 004/2025/TT-BNV ngày 07 tháng 5 năm 2025 của Bộ trưởng Bộ Nội vụ quy định mức lương của chuyên gia tư vấn trong nước làm cơ sở cho việc xác định giá gói thầu</w:t>
            </w:r>
            <w:r>
              <w:rPr>
                <w:sz w:val="26"/>
                <w:szCs w:val="26"/>
                <w:lang w:val="nl-NL"/>
              </w:rPr>
              <w:t>.</w:t>
            </w:r>
          </w:p>
          <w:p w14:paraId="2EF9CD39" w14:textId="093C355A" w:rsidR="00DF4428" w:rsidRPr="005575CB" w:rsidRDefault="00DF4428" w:rsidP="00BE38EB">
            <w:pPr>
              <w:spacing w:line="264" w:lineRule="auto"/>
              <w:ind w:firstLine="0"/>
              <w:rPr>
                <w:sz w:val="26"/>
                <w:szCs w:val="26"/>
                <w:lang w:val="nl-NL"/>
              </w:rPr>
            </w:pPr>
            <w:r w:rsidRPr="00DF4428">
              <w:rPr>
                <w:sz w:val="26"/>
                <w:szCs w:val="26"/>
                <w:lang w:val="nl-NL"/>
              </w:rPr>
              <w:t>Dự toán thuê tổ chức tư vấn độc lập dựa trên số lượng chuyên gia tư vấn cần thiết và mức lương của chuyên gia tư vấn quy định tại Thông tư số </w:t>
            </w:r>
            <w:bookmarkStart w:id="4" w:name="tvpllink_rniltyplmi_6"/>
            <w:r w:rsidRPr="00DF4428">
              <w:rPr>
                <w:sz w:val="26"/>
                <w:szCs w:val="26"/>
                <w:lang w:val="nl-NL"/>
              </w:rPr>
              <w:fldChar w:fldCharType="begin"/>
            </w:r>
            <w:r w:rsidRPr="00DF4428">
              <w:rPr>
                <w:sz w:val="26"/>
                <w:szCs w:val="26"/>
                <w:lang w:val="nl-NL"/>
              </w:rPr>
              <w:instrText xml:space="preserve"> HYPERLINK "https://thuvienphapluat.vn/van-ban/Lao-dong-Tien-luong/Thong-tu-004-2025-TT-BNV-muc-luong-chuyen-gia-tu-van-trong-nuoc-xac-dinh-gia-goi-thau-656066.aspx" \t "_blank" </w:instrText>
            </w:r>
            <w:r w:rsidRPr="00DF4428">
              <w:rPr>
                <w:sz w:val="26"/>
                <w:szCs w:val="26"/>
                <w:lang w:val="nl-NL"/>
              </w:rPr>
              <w:fldChar w:fldCharType="separate"/>
            </w:r>
            <w:r w:rsidRPr="00DF4428">
              <w:rPr>
                <w:sz w:val="26"/>
                <w:szCs w:val="26"/>
                <w:lang w:val="nl-NL"/>
              </w:rPr>
              <w:t>004/2025/TT-BNV</w:t>
            </w:r>
            <w:r w:rsidRPr="00DF4428">
              <w:rPr>
                <w:sz w:val="26"/>
                <w:szCs w:val="26"/>
                <w:lang w:val="nl-NL"/>
              </w:rPr>
              <w:fldChar w:fldCharType="end"/>
            </w:r>
            <w:bookmarkEnd w:id="4"/>
            <w:r>
              <w:rPr>
                <w:sz w:val="26"/>
                <w:szCs w:val="26"/>
                <w:lang w:val="nl-NL"/>
              </w:rPr>
              <w:t>.</w:t>
            </w:r>
          </w:p>
        </w:tc>
      </w:tr>
      <w:tr w:rsidR="00BE38EB" w:rsidRPr="005575CB" w14:paraId="5FF5AE8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D563D97" w14:textId="4BEC3800" w:rsidR="00BE38EB" w:rsidRPr="00B43518" w:rsidRDefault="003B64FD" w:rsidP="00FC0C53">
            <w:pPr>
              <w:spacing w:before="0"/>
              <w:ind w:firstLine="33"/>
              <w:jc w:val="center"/>
              <w:rPr>
                <w:b/>
                <w:color w:val="000000"/>
                <w:sz w:val="26"/>
                <w:szCs w:val="26"/>
                <w:lang w:val="nl-NL"/>
              </w:rPr>
            </w:pPr>
            <w:r>
              <w:rPr>
                <w:b/>
                <w:color w:val="000000"/>
                <w:sz w:val="26"/>
                <w:szCs w:val="26"/>
                <w:lang w:val="nl-NL"/>
              </w:rPr>
              <w:t>3</w:t>
            </w:r>
          </w:p>
        </w:tc>
        <w:tc>
          <w:tcPr>
            <w:tcW w:w="4111" w:type="dxa"/>
            <w:tcBorders>
              <w:top w:val="single" w:sz="4" w:space="0" w:color="auto"/>
              <w:left w:val="single" w:sz="4" w:space="0" w:color="auto"/>
              <w:bottom w:val="single" w:sz="4" w:space="0" w:color="auto"/>
              <w:right w:val="single" w:sz="4" w:space="0" w:color="auto"/>
            </w:tcBorders>
            <w:vAlign w:val="center"/>
          </w:tcPr>
          <w:p w14:paraId="30859ADB" w14:textId="60C7DE26" w:rsidR="00BE38EB" w:rsidRPr="008443DA" w:rsidRDefault="0034074E" w:rsidP="00FC0C53">
            <w:pPr>
              <w:spacing w:before="0"/>
              <w:ind w:firstLine="0"/>
              <w:rPr>
                <w:b/>
                <w:sz w:val="26"/>
                <w:szCs w:val="26"/>
                <w:lang w:val="nl-NL"/>
              </w:rPr>
            </w:pPr>
            <w:r>
              <w:rPr>
                <w:b/>
                <w:color w:val="000000"/>
                <w:sz w:val="26"/>
                <w:szCs w:val="28"/>
              </w:rPr>
              <w:t xml:space="preserve">Chi </w:t>
            </w:r>
            <w:r w:rsidR="008443DA" w:rsidRPr="008443DA">
              <w:rPr>
                <w:b/>
                <w:color w:val="000000"/>
                <w:sz w:val="26"/>
                <w:szCs w:val="28"/>
              </w:rPr>
              <w:t>Hội đồng công nhận nhiệm vụ khoa học và công nghệ không sử dụng ngân sách Thành phố là nhiệm vụ khoa học và công nghệ trọng điểm của Thủ đô</w:t>
            </w:r>
          </w:p>
        </w:tc>
        <w:tc>
          <w:tcPr>
            <w:tcW w:w="4571" w:type="dxa"/>
            <w:tcBorders>
              <w:top w:val="single" w:sz="4" w:space="0" w:color="auto"/>
              <w:left w:val="single" w:sz="4" w:space="0" w:color="auto"/>
              <w:bottom w:val="single" w:sz="4" w:space="0" w:color="auto"/>
              <w:right w:val="single" w:sz="4" w:space="0" w:color="auto"/>
            </w:tcBorders>
            <w:vAlign w:val="center"/>
          </w:tcPr>
          <w:p w14:paraId="10928499" w14:textId="77777777" w:rsidR="00BE38EB" w:rsidRPr="005575CB" w:rsidRDefault="00BE38EB" w:rsidP="00BE38EB">
            <w:pPr>
              <w:spacing w:line="264" w:lineRule="auto"/>
              <w:rPr>
                <w:sz w:val="26"/>
                <w:szCs w:val="26"/>
                <w:lang w:val="nl-NL"/>
              </w:rPr>
            </w:pPr>
          </w:p>
        </w:tc>
      </w:tr>
      <w:tr w:rsidR="008443DA" w:rsidRPr="005575CB" w14:paraId="2EC6525D"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5CCF25A" w14:textId="79E25F41" w:rsidR="008443DA" w:rsidRPr="00B43518" w:rsidRDefault="008443DA" w:rsidP="008443DA">
            <w:pPr>
              <w:ind w:firstLine="33"/>
              <w:jc w:val="center"/>
              <w:rPr>
                <w:b/>
                <w:color w:val="000000"/>
                <w:sz w:val="26"/>
                <w:szCs w:val="26"/>
                <w:lang w:val="nl-NL"/>
              </w:rPr>
            </w:pPr>
            <w:r w:rsidRPr="005575CB">
              <w:rPr>
                <w:bCs/>
                <w:color w:val="000000"/>
                <w:sz w:val="26"/>
                <w:szCs w:val="26"/>
              </w:rPr>
              <w:t>a</w:t>
            </w:r>
          </w:p>
        </w:tc>
        <w:tc>
          <w:tcPr>
            <w:tcW w:w="4111" w:type="dxa"/>
            <w:tcBorders>
              <w:top w:val="single" w:sz="4" w:space="0" w:color="auto"/>
              <w:left w:val="single" w:sz="4" w:space="0" w:color="auto"/>
              <w:bottom w:val="single" w:sz="4" w:space="0" w:color="auto"/>
              <w:right w:val="single" w:sz="4" w:space="0" w:color="auto"/>
            </w:tcBorders>
            <w:vAlign w:val="center"/>
          </w:tcPr>
          <w:p w14:paraId="427A1DD8" w14:textId="7C6D4861" w:rsidR="008443DA" w:rsidRPr="00B43518" w:rsidRDefault="008443DA" w:rsidP="008443DA">
            <w:pPr>
              <w:ind w:firstLine="0"/>
              <w:rPr>
                <w:b/>
                <w:sz w:val="26"/>
                <w:szCs w:val="26"/>
                <w:lang w:val="nl-NL"/>
              </w:rPr>
            </w:pPr>
            <w:r w:rsidRPr="00060313">
              <w:rPr>
                <w:i/>
                <w:sz w:val="26"/>
                <w:szCs w:val="26"/>
                <w:lang w:val="nl-NL"/>
              </w:rPr>
              <w:t>Chi họp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61D7CC52" w14:textId="77777777" w:rsidR="008443DA" w:rsidRPr="005575CB" w:rsidRDefault="008443DA" w:rsidP="008443DA">
            <w:pPr>
              <w:spacing w:line="264" w:lineRule="auto"/>
              <w:rPr>
                <w:sz w:val="26"/>
                <w:szCs w:val="26"/>
                <w:lang w:val="nl-NL"/>
              </w:rPr>
            </w:pPr>
          </w:p>
        </w:tc>
      </w:tr>
      <w:tr w:rsidR="005642E3" w:rsidRPr="005575CB" w14:paraId="44A4F364"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97A5A63" w14:textId="77777777" w:rsidR="005642E3" w:rsidRPr="00B43518" w:rsidRDefault="005642E3" w:rsidP="005642E3">
            <w:pPr>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15EA6FAB" w14:textId="077EB68A" w:rsidR="005642E3" w:rsidRPr="00B43518" w:rsidRDefault="005642E3" w:rsidP="005642E3">
            <w:pPr>
              <w:ind w:firstLine="0"/>
              <w:rPr>
                <w:b/>
                <w:sz w:val="26"/>
                <w:szCs w:val="26"/>
                <w:lang w:val="nl-NL"/>
              </w:rPr>
            </w:pPr>
            <w:r w:rsidRPr="005575CB">
              <w:rPr>
                <w:sz w:val="26"/>
                <w:szCs w:val="26"/>
                <w:lang w:val="nl-NL"/>
              </w:rPr>
              <w:t>Chủ tịch</w:t>
            </w:r>
          </w:p>
        </w:tc>
        <w:tc>
          <w:tcPr>
            <w:tcW w:w="4571" w:type="dxa"/>
            <w:tcBorders>
              <w:top w:val="single" w:sz="4" w:space="0" w:color="auto"/>
              <w:left w:val="single" w:sz="4" w:space="0" w:color="auto"/>
              <w:bottom w:val="single" w:sz="4" w:space="0" w:color="auto"/>
              <w:right w:val="single" w:sz="4" w:space="0" w:color="auto"/>
            </w:tcBorders>
            <w:vAlign w:val="center"/>
          </w:tcPr>
          <w:p w14:paraId="5DCAB595" w14:textId="5B8F4F61" w:rsidR="005642E3" w:rsidRPr="005575CB" w:rsidRDefault="005642E3" w:rsidP="005642E3">
            <w:pPr>
              <w:spacing w:line="264" w:lineRule="auto"/>
              <w:ind w:firstLine="0"/>
              <w:rPr>
                <w:sz w:val="26"/>
                <w:szCs w:val="26"/>
                <w:lang w:val="nl-NL"/>
              </w:rPr>
            </w:pPr>
            <w:r w:rsidRPr="005575CB">
              <w:rPr>
                <w:sz w:val="26"/>
                <w:szCs w:val="26"/>
                <w:lang w:val="nl-NL"/>
              </w:rPr>
              <w:t>1.500.000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45C9BB27"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7F95F74" w14:textId="77777777" w:rsidR="005642E3" w:rsidRPr="00B43518" w:rsidRDefault="005642E3" w:rsidP="005642E3">
            <w:pPr>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14CFC2F4" w14:textId="24544C09" w:rsidR="005642E3" w:rsidRPr="00B43518" w:rsidRDefault="005642E3" w:rsidP="005642E3">
            <w:pPr>
              <w:ind w:firstLine="0"/>
              <w:rPr>
                <w:b/>
                <w:sz w:val="26"/>
                <w:szCs w:val="26"/>
                <w:lang w:val="nl-NL"/>
              </w:rPr>
            </w:pPr>
            <w:r w:rsidRPr="005575CB">
              <w:rPr>
                <w:sz w:val="26"/>
                <w:szCs w:val="26"/>
                <w:lang w:val="nl-NL"/>
              </w:rPr>
              <w:t>Phó chủ tịch Hội đồng;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0176CE01" w14:textId="2ABCFEB3" w:rsidR="005642E3" w:rsidRPr="005575CB" w:rsidRDefault="005642E3" w:rsidP="005642E3">
            <w:pPr>
              <w:spacing w:line="264" w:lineRule="auto"/>
              <w:ind w:firstLine="0"/>
              <w:rPr>
                <w:sz w:val="26"/>
                <w:szCs w:val="26"/>
                <w:lang w:val="nl-NL"/>
              </w:rPr>
            </w:pPr>
            <w:r w:rsidRPr="005575CB">
              <w:rPr>
                <w:sz w:val="26"/>
                <w:szCs w:val="26"/>
                <w:lang w:val="nl-NL"/>
              </w:rPr>
              <w:t>1.000.000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369BEF1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F10B038" w14:textId="77777777" w:rsidR="005642E3" w:rsidRPr="00B43518" w:rsidRDefault="005642E3" w:rsidP="005642E3">
            <w:pPr>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5E4508F1" w14:textId="7CCD283E" w:rsidR="005642E3" w:rsidRPr="00B43518" w:rsidRDefault="005642E3" w:rsidP="005642E3">
            <w:pPr>
              <w:ind w:firstLine="0"/>
              <w:rPr>
                <w:b/>
                <w:sz w:val="26"/>
                <w:szCs w:val="26"/>
                <w:lang w:val="nl-NL"/>
              </w:rPr>
            </w:pPr>
            <w:r w:rsidRPr="005575CB">
              <w:rPr>
                <w:sz w:val="26"/>
                <w:szCs w:val="26"/>
                <w:lang w:val="nl-NL"/>
              </w:rPr>
              <w:t>Thư ký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1974F306" w14:textId="7393259F" w:rsidR="005642E3" w:rsidRPr="005575CB" w:rsidRDefault="005642E3" w:rsidP="005642E3">
            <w:pPr>
              <w:spacing w:line="264" w:lineRule="auto"/>
              <w:ind w:firstLine="0"/>
              <w:rPr>
                <w:sz w:val="26"/>
                <w:szCs w:val="26"/>
                <w:lang w:val="nl-NL"/>
              </w:rPr>
            </w:pPr>
            <w:r w:rsidRPr="005575CB">
              <w:rPr>
                <w:sz w:val="26"/>
                <w:szCs w:val="26"/>
                <w:lang w:val="nl-NL"/>
              </w:rPr>
              <w:t>300.000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41DED159"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53CAE13" w14:textId="77777777" w:rsidR="005642E3" w:rsidRPr="00B43518" w:rsidRDefault="005642E3" w:rsidP="005642E3">
            <w:pPr>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53EEC17A" w14:textId="0CFC79C5" w:rsidR="005642E3" w:rsidRPr="00B43518" w:rsidRDefault="005642E3" w:rsidP="005642E3">
            <w:pPr>
              <w:ind w:firstLine="0"/>
              <w:rPr>
                <w:b/>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tcPr>
          <w:p w14:paraId="09815677" w14:textId="673F919F" w:rsidR="005642E3" w:rsidRPr="005575CB" w:rsidRDefault="005642E3" w:rsidP="005642E3">
            <w:pPr>
              <w:spacing w:line="264" w:lineRule="auto"/>
              <w:ind w:firstLine="0"/>
              <w:rPr>
                <w:sz w:val="26"/>
                <w:szCs w:val="26"/>
                <w:lang w:val="nl-NL"/>
              </w:rPr>
            </w:pPr>
            <w:r w:rsidRPr="005575CB">
              <w:rPr>
                <w:sz w:val="26"/>
                <w:szCs w:val="26"/>
                <w:lang w:val="nl-NL"/>
              </w:rPr>
              <w:t>300.000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0152E0B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F7ED203" w14:textId="77777777" w:rsidR="005642E3" w:rsidRPr="00B43518" w:rsidRDefault="005642E3" w:rsidP="005642E3">
            <w:pPr>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1F4BB307" w14:textId="1BBBD58F" w:rsidR="005642E3" w:rsidRPr="00B43518" w:rsidRDefault="005642E3" w:rsidP="005642E3">
            <w:pPr>
              <w:ind w:firstLine="0"/>
              <w:rPr>
                <w:b/>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tcPr>
          <w:p w14:paraId="361FE9A3" w14:textId="1964FD3D" w:rsidR="005642E3" w:rsidRPr="005575CB" w:rsidRDefault="005642E3" w:rsidP="005642E3">
            <w:pPr>
              <w:spacing w:line="264" w:lineRule="auto"/>
              <w:ind w:firstLine="0"/>
              <w:rPr>
                <w:sz w:val="26"/>
                <w:szCs w:val="26"/>
                <w:lang w:val="nl-NL"/>
              </w:rPr>
            </w:pPr>
            <w:r w:rsidRPr="005575CB">
              <w:rPr>
                <w:sz w:val="26"/>
                <w:szCs w:val="26"/>
                <w:lang w:val="nl-NL"/>
              </w:rPr>
              <w:t>200.000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471BB369"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5AA09153" w14:textId="11E5012C" w:rsidR="005642E3" w:rsidRPr="005575CB" w:rsidRDefault="005642E3" w:rsidP="005642E3">
            <w:pPr>
              <w:ind w:firstLine="33"/>
              <w:jc w:val="center"/>
              <w:rPr>
                <w:color w:val="000000"/>
                <w:sz w:val="26"/>
                <w:szCs w:val="26"/>
                <w:lang w:val="nl-NL"/>
              </w:rPr>
            </w:pPr>
            <w:r w:rsidRPr="005575CB">
              <w:rPr>
                <w:color w:val="000000"/>
                <w:sz w:val="26"/>
                <w:szCs w:val="26"/>
              </w:rPr>
              <w:t>b</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CF41303" w14:textId="2E1DADE6" w:rsidR="005642E3" w:rsidRPr="005575CB" w:rsidRDefault="005642E3" w:rsidP="005642E3">
            <w:pPr>
              <w:spacing w:line="264" w:lineRule="auto"/>
              <w:ind w:firstLine="0"/>
              <w:rPr>
                <w:sz w:val="26"/>
                <w:szCs w:val="26"/>
                <w:lang w:val="nl-NL"/>
              </w:rPr>
            </w:pPr>
            <w:r w:rsidRPr="00060313">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hideMark/>
          </w:tcPr>
          <w:p w14:paraId="1A8A4F94" w14:textId="43A52500" w:rsidR="005642E3" w:rsidRPr="005575CB" w:rsidRDefault="005642E3" w:rsidP="005642E3">
            <w:pPr>
              <w:spacing w:line="264" w:lineRule="auto"/>
              <w:rPr>
                <w:sz w:val="26"/>
                <w:szCs w:val="26"/>
                <w:lang w:val="nl-NL"/>
              </w:rPr>
            </w:pPr>
          </w:p>
        </w:tc>
      </w:tr>
      <w:tr w:rsidR="005642E3" w:rsidRPr="005575CB" w14:paraId="029B40D2"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0CBEAA66" w14:textId="31893FAD" w:rsidR="005642E3" w:rsidRPr="005575CB" w:rsidRDefault="005642E3" w:rsidP="005642E3">
            <w:pPr>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99BCA13" w14:textId="714E68F9" w:rsidR="005642E3" w:rsidRPr="005575CB" w:rsidRDefault="005642E3" w:rsidP="005642E3">
            <w:pPr>
              <w:spacing w:line="264" w:lineRule="auto"/>
              <w:ind w:firstLine="0"/>
              <w:rPr>
                <w:sz w:val="26"/>
                <w:szCs w:val="26"/>
                <w:lang w:val="nl-NL"/>
              </w:rPr>
            </w:pPr>
            <w:r w:rsidRPr="005575CB">
              <w:rPr>
                <w:sz w:val="26"/>
                <w:szCs w:val="26"/>
                <w:lang w:val="nl-NL"/>
              </w:rPr>
              <w:t>Nhận xét đánh giá của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38A3E52A" w14:textId="727F39F8" w:rsidR="005642E3" w:rsidRPr="005575CB" w:rsidRDefault="005642E3" w:rsidP="005642E3">
            <w:pPr>
              <w:spacing w:line="264" w:lineRule="auto"/>
              <w:ind w:firstLine="0"/>
              <w:rPr>
                <w:sz w:val="26"/>
                <w:szCs w:val="26"/>
                <w:lang w:val="nl-NL"/>
              </w:rPr>
            </w:pPr>
            <w:r w:rsidRPr="005575CB">
              <w:rPr>
                <w:sz w:val="26"/>
                <w:szCs w:val="26"/>
                <w:lang w:val="nl-NL"/>
              </w:rPr>
              <w:t>500.000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5642E3" w:rsidRPr="005575CB" w14:paraId="116D33B0"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1912737C" w14:textId="61498F51" w:rsidR="005642E3" w:rsidRPr="005575CB" w:rsidRDefault="005642E3" w:rsidP="005642E3">
            <w:pPr>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3E5228E" w14:textId="0FEF9A1F" w:rsidR="005642E3" w:rsidRPr="005575CB" w:rsidRDefault="005642E3" w:rsidP="005642E3">
            <w:pPr>
              <w:ind w:firstLine="0"/>
              <w:rPr>
                <w:sz w:val="26"/>
                <w:szCs w:val="26"/>
                <w:lang w:val="nl-NL"/>
              </w:rPr>
            </w:pPr>
            <w:r w:rsidRPr="005575CB">
              <w:rPr>
                <w:sz w:val="26"/>
                <w:szCs w:val="26"/>
                <w:lang w:val="nl-NL"/>
              </w:rPr>
              <w:t xml:space="preserve">Nhận xét đánh giá của Chủ tịch Hội đồng, chuyên gia </w:t>
            </w:r>
            <w:r>
              <w:rPr>
                <w:sz w:val="26"/>
                <w:szCs w:val="26"/>
                <w:lang w:val="nl-NL"/>
              </w:rPr>
              <w:t xml:space="preserve">(ủy viên) </w:t>
            </w:r>
            <w:r w:rsidRPr="005575CB">
              <w:rPr>
                <w:sz w:val="26"/>
                <w:szCs w:val="26"/>
                <w:lang w:val="nl-NL"/>
              </w:rPr>
              <w:t>phản biện</w:t>
            </w:r>
          </w:p>
        </w:tc>
        <w:tc>
          <w:tcPr>
            <w:tcW w:w="4571" w:type="dxa"/>
            <w:tcBorders>
              <w:top w:val="single" w:sz="4" w:space="0" w:color="auto"/>
              <w:left w:val="single" w:sz="4" w:space="0" w:color="auto"/>
              <w:bottom w:val="single" w:sz="4" w:space="0" w:color="auto"/>
              <w:right w:val="single" w:sz="4" w:space="0" w:color="auto"/>
            </w:tcBorders>
            <w:vAlign w:val="center"/>
          </w:tcPr>
          <w:p w14:paraId="386B8F82" w14:textId="47FC3E90" w:rsidR="005642E3" w:rsidRPr="005575CB" w:rsidRDefault="005642E3" w:rsidP="005642E3">
            <w:pPr>
              <w:spacing w:line="264" w:lineRule="auto"/>
              <w:ind w:firstLine="0"/>
              <w:rPr>
                <w:sz w:val="26"/>
                <w:szCs w:val="26"/>
                <w:lang w:val="nl-NL"/>
              </w:rPr>
            </w:pPr>
            <w:r w:rsidRPr="005575CB">
              <w:rPr>
                <w:sz w:val="26"/>
                <w:szCs w:val="26"/>
                <w:lang w:val="nl-NL"/>
              </w:rPr>
              <w:t>700.000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8443DA" w:rsidRPr="005575CB" w14:paraId="6A462735"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564A907" w14:textId="1EEB1D2E" w:rsidR="008443DA" w:rsidRPr="008443DA" w:rsidRDefault="003B64FD" w:rsidP="00FC0C53">
            <w:pPr>
              <w:spacing w:before="0"/>
              <w:ind w:firstLine="33"/>
              <w:jc w:val="center"/>
              <w:rPr>
                <w:b/>
                <w:color w:val="000000"/>
                <w:sz w:val="26"/>
                <w:szCs w:val="26"/>
                <w:lang w:val="nl-NL"/>
              </w:rPr>
            </w:pPr>
            <w:r>
              <w:rPr>
                <w:b/>
                <w:color w:val="000000"/>
                <w:sz w:val="26"/>
                <w:szCs w:val="26"/>
                <w:lang w:val="nl-NL"/>
              </w:rPr>
              <w:t>4</w:t>
            </w:r>
          </w:p>
        </w:tc>
        <w:tc>
          <w:tcPr>
            <w:tcW w:w="4111" w:type="dxa"/>
            <w:tcBorders>
              <w:top w:val="single" w:sz="4" w:space="0" w:color="auto"/>
              <w:left w:val="single" w:sz="4" w:space="0" w:color="auto"/>
              <w:bottom w:val="single" w:sz="4" w:space="0" w:color="auto"/>
              <w:right w:val="single" w:sz="4" w:space="0" w:color="auto"/>
            </w:tcBorders>
            <w:vAlign w:val="center"/>
          </w:tcPr>
          <w:p w14:paraId="21B52CF7" w14:textId="16DA7419" w:rsidR="008443DA" w:rsidRPr="008443DA" w:rsidRDefault="008443DA" w:rsidP="00FC0C53">
            <w:pPr>
              <w:spacing w:before="0"/>
              <w:ind w:firstLine="0"/>
              <w:rPr>
                <w:b/>
                <w:sz w:val="26"/>
                <w:szCs w:val="26"/>
                <w:lang w:val="nl-NL"/>
              </w:rPr>
            </w:pPr>
            <w:r w:rsidRPr="008443DA">
              <w:rPr>
                <w:b/>
                <w:color w:val="000000"/>
                <w:sz w:val="26"/>
                <w:szCs w:val="28"/>
              </w:rPr>
              <w:t>Hội đồng thẩm định cho phép thử nghiệm có kiểm soát, Hội đồng thẩm định điều chỉnh, gia hạn, chấm dứt, hoàn thành thử nghiệm có kiểm soát</w:t>
            </w:r>
          </w:p>
        </w:tc>
        <w:tc>
          <w:tcPr>
            <w:tcW w:w="4571" w:type="dxa"/>
            <w:tcBorders>
              <w:top w:val="single" w:sz="4" w:space="0" w:color="auto"/>
              <w:left w:val="single" w:sz="4" w:space="0" w:color="auto"/>
              <w:bottom w:val="single" w:sz="4" w:space="0" w:color="auto"/>
              <w:right w:val="single" w:sz="4" w:space="0" w:color="auto"/>
            </w:tcBorders>
            <w:vAlign w:val="center"/>
          </w:tcPr>
          <w:p w14:paraId="3E8AB4C8" w14:textId="17633F89" w:rsidR="008443DA" w:rsidRPr="005575CB" w:rsidRDefault="008443DA" w:rsidP="00FC0C53">
            <w:pPr>
              <w:spacing w:before="0"/>
              <w:rPr>
                <w:sz w:val="26"/>
                <w:szCs w:val="26"/>
                <w:lang w:val="nl-NL"/>
              </w:rPr>
            </w:pPr>
          </w:p>
        </w:tc>
      </w:tr>
      <w:tr w:rsidR="008443DA" w:rsidRPr="005575CB" w14:paraId="52C8461B"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05B1231" w14:textId="448F945B" w:rsidR="008443DA" w:rsidRPr="005575CB" w:rsidRDefault="008443DA" w:rsidP="008443DA">
            <w:pPr>
              <w:spacing w:line="264" w:lineRule="auto"/>
              <w:ind w:firstLine="33"/>
              <w:jc w:val="center"/>
              <w:rPr>
                <w:color w:val="000000"/>
                <w:sz w:val="26"/>
                <w:szCs w:val="26"/>
                <w:lang w:val="nl-NL"/>
              </w:rPr>
            </w:pPr>
            <w:r w:rsidRPr="005575CB">
              <w:rPr>
                <w:bCs/>
                <w:color w:val="000000"/>
                <w:sz w:val="26"/>
                <w:szCs w:val="26"/>
              </w:rPr>
              <w:t>a</w:t>
            </w:r>
          </w:p>
        </w:tc>
        <w:tc>
          <w:tcPr>
            <w:tcW w:w="4111" w:type="dxa"/>
            <w:tcBorders>
              <w:top w:val="single" w:sz="4" w:space="0" w:color="auto"/>
              <w:left w:val="single" w:sz="4" w:space="0" w:color="auto"/>
              <w:bottom w:val="single" w:sz="4" w:space="0" w:color="auto"/>
              <w:right w:val="single" w:sz="4" w:space="0" w:color="auto"/>
            </w:tcBorders>
            <w:vAlign w:val="center"/>
          </w:tcPr>
          <w:p w14:paraId="60D5B7E4" w14:textId="533B4278" w:rsidR="008443DA" w:rsidRPr="005575CB" w:rsidRDefault="008443DA" w:rsidP="008443DA">
            <w:pPr>
              <w:spacing w:line="264" w:lineRule="auto"/>
              <w:ind w:firstLine="0"/>
              <w:rPr>
                <w:sz w:val="26"/>
                <w:szCs w:val="26"/>
                <w:lang w:val="nl-NL"/>
              </w:rPr>
            </w:pPr>
            <w:r w:rsidRPr="00060313">
              <w:rPr>
                <w:i/>
                <w:sz w:val="26"/>
                <w:szCs w:val="26"/>
                <w:lang w:val="nl-NL"/>
              </w:rPr>
              <w:t>Chi họp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01FC9AB8" w14:textId="0B904393" w:rsidR="008443DA" w:rsidRPr="005575CB" w:rsidRDefault="008443DA" w:rsidP="008443DA">
            <w:pPr>
              <w:spacing w:line="264" w:lineRule="auto"/>
              <w:rPr>
                <w:sz w:val="26"/>
                <w:szCs w:val="26"/>
                <w:lang w:val="nl-NL"/>
              </w:rPr>
            </w:pPr>
          </w:p>
        </w:tc>
      </w:tr>
      <w:tr w:rsidR="008443DA" w:rsidRPr="005575CB" w14:paraId="29BF0FF9"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8365BAA" w14:textId="77777777" w:rsidR="008443DA" w:rsidRPr="005575CB" w:rsidRDefault="008443DA" w:rsidP="008443DA">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08678225" w14:textId="2371E683" w:rsidR="008443DA" w:rsidRPr="005575CB" w:rsidRDefault="008443DA" w:rsidP="008443DA">
            <w:pPr>
              <w:ind w:firstLine="0"/>
              <w:rPr>
                <w:sz w:val="26"/>
                <w:szCs w:val="26"/>
                <w:lang w:val="nl-NL"/>
              </w:rPr>
            </w:pPr>
            <w:r w:rsidRPr="005575CB">
              <w:rPr>
                <w:sz w:val="26"/>
                <w:szCs w:val="26"/>
                <w:lang w:val="nl-NL"/>
              </w:rPr>
              <w:t>Chủ tịch</w:t>
            </w:r>
          </w:p>
        </w:tc>
        <w:tc>
          <w:tcPr>
            <w:tcW w:w="4571" w:type="dxa"/>
            <w:tcBorders>
              <w:top w:val="single" w:sz="4" w:space="0" w:color="auto"/>
              <w:left w:val="single" w:sz="4" w:space="0" w:color="auto"/>
              <w:bottom w:val="single" w:sz="4" w:space="0" w:color="auto"/>
              <w:right w:val="single" w:sz="4" w:space="0" w:color="auto"/>
            </w:tcBorders>
            <w:vAlign w:val="center"/>
          </w:tcPr>
          <w:p w14:paraId="05F882D0" w14:textId="5DBF4211" w:rsidR="008443DA" w:rsidRPr="005575CB" w:rsidRDefault="008443DA" w:rsidP="008443DA">
            <w:pPr>
              <w:spacing w:line="264" w:lineRule="auto"/>
              <w:ind w:firstLine="0"/>
              <w:rPr>
                <w:sz w:val="26"/>
                <w:szCs w:val="26"/>
                <w:lang w:val="nl-NL"/>
              </w:rPr>
            </w:pPr>
            <w:r>
              <w:rPr>
                <w:sz w:val="26"/>
                <w:szCs w:val="26"/>
                <w:lang w:val="nl-NL"/>
              </w:rPr>
              <w:t>5.4</w:t>
            </w:r>
            <w:r w:rsidRPr="005575CB">
              <w:rPr>
                <w:sz w:val="26"/>
                <w:szCs w:val="26"/>
                <w:lang w:val="nl-NL"/>
              </w:rPr>
              <w:t>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8443DA" w:rsidRPr="005575CB" w14:paraId="0CA4FA4B"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1D495F5" w14:textId="77777777" w:rsidR="008443DA" w:rsidRPr="005575CB" w:rsidRDefault="008443DA" w:rsidP="008443DA">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73898AF4" w14:textId="4BDDC45A" w:rsidR="008443DA" w:rsidRPr="005575CB" w:rsidRDefault="008443DA" w:rsidP="008443DA">
            <w:pPr>
              <w:spacing w:line="264" w:lineRule="auto"/>
              <w:ind w:firstLine="0"/>
              <w:rPr>
                <w:sz w:val="26"/>
                <w:szCs w:val="26"/>
                <w:lang w:val="nl-NL"/>
              </w:rPr>
            </w:pPr>
            <w:r w:rsidRPr="005575CB">
              <w:rPr>
                <w:sz w:val="26"/>
                <w:szCs w:val="26"/>
                <w:lang w:val="nl-NL"/>
              </w:rPr>
              <w:t>Phó chủ tịch Hội đồng;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7EA4A042" w14:textId="3EDF09ED" w:rsidR="008443DA" w:rsidRPr="005575CB" w:rsidRDefault="008443DA" w:rsidP="008443DA">
            <w:pPr>
              <w:spacing w:line="264" w:lineRule="auto"/>
              <w:ind w:firstLine="0"/>
              <w:rPr>
                <w:sz w:val="26"/>
                <w:szCs w:val="26"/>
                <w:lang w:val="nl-NL"/>
              </w:rPr>
            </w:pPr>
            <w:r>
              <w:rPr>
                <w:sz w:val="26"/>
                <w:szCs w:val="26"/>
                <w:lang w:val="nl-NL"/>
              </w:rPr>
              <w:t>4</w:t>
            </w:r>
            <w:r w:rsidRPr="005575CB">
              <w:rPr>
                <w:sz w:val="26"/>
                <w:szCs w:val="26"/>
                <w:lang w:val="nl-NL"/>
              </w:rPr>
              <w:t>.500.000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8443DA" w:rsidRPr="005575CB" w14:paraId="3005F307"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2E385E5" w14:textId="77777777" w:rsidR="008443DA" w:rsidRPr="005575CB" w:rsidRDefault="008443DA" w:rsidP="008443DA">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6D94525E" w14:textId="61976EF8" w:rsidR="008443DA" w:rsidRPr="005575CB" w:rsidRDefault="008443DA" w:rsidP="008443DA">
            <w:pPr>
              <w:spacing w:line="264" w:lineRule="auto"/>
              <w:ind w:firstLine="0"/>
              <w:rPr>
                <w:sz w:val="26"/>
                <w:szCs w:val="26"/>
                <w:lang w:val="nl-NL"/>
              </w:rPr>
            </w:pPr>
            <w:r w:rsidRPr="005575CB">
              <w:rPr>
                <w:sz w:val="26"/>
                <w:szCs w:val="26"/>
                <w:lang w:val="nl-NL"/>
              </w:rPr>
              <w:t>Thư ký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6E28D87C" w14:textId="694AAC3A" w:rsidR="008443DA" w:rsidRPr="005575CB" w:rsidRDefault="008443DA" w:rsidP="008443DA">
            <w:pPr>
              <w:spacing w:line="264" w:lineRule="auto"/>
              <w:ind w:firstLine="0"/>
              <w:rPr>
                <w:sz w:val="26"/>
                <w:szCs w:val="26"/>
                <w:lang w:val="nl-NL"/>
              </w:rPr>
            </w:pPr>
            <w:r>
              <w:rPr>
                <w:sz w:val="26"/>
                <w:szCs w:val="26"/>
                <w:lang w:val="nl-NL"/>
              </w:rPr>
              <w:t>9</w:t>
            </w:r>
            <w:r w:rsidRPr="005575CB">
              <w:rPr>
                <w:sz w:val="26"/>
                <w:szCs w:val="26"/>
                <w:lang w:val="nl-NL"/>
              </w:rPr>
              <w:t>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8443DA" w:rsidRPr="005575CB" w14:paraId="642F389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FFFBD00" w14:textId="77777777" w:rsidR="008443DA" w:rsidRPr="005575CB" w:rsidRDefault="008443DA" w:rsidP="008443DA">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1102975F" w14:textId="681CA9A8" w:rsidR="008443DA" w:rsidRPr="005575CB" w:rsidRDefault="008443DA" w:rsidP="008443DA">
            <w:pPr>
              <w:spacing w:line="264" w:lineRule="auto"/>
              <w:ind w:firstLine="0"/>
              <w:rPr>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tcPr>
          <w:p w14:paraId="2B75E06B" w14:textId="2D7D7432" w:rsidR="008443DA" w:rsidRPr="005575CB" w:rsidRDefault="008443DA" w:rsidP="008443DA">
            <w:pPr>
              <w:spacing w:line="264" w:lineRule="auto"/>
              <w:ind w:firstLine="0"/>
              <w:rPr>
                <w:sz w:val="26"/>
                <w:szCs w:val="26"/>
                <w:lang w:val="nl-NL"/>
              </w:rPr>
            </w:pPr>
            <w:r>
              <w:rPr>
                <w:sz w:val="26"/>
                <w:szCs w:val="26"/>
                <w:lang w:val="nl-NL"/>
              </w:rPr>
              <w:t>9</w:t>
            </w:r>
            <w:r w:rsidRPr="005575CB">
              <w:rPr>
                <w:sz w:val="26"/>
                <w:szCs w:val="26"/>
                <w:lang w:val="nl-NL"/>
              </w:rPr>
              <w:t>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8443DA" w:rsidRPr="005575CB" w14:paraId="75ED37DB"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1AF8379" w14:textId="77777777" w:rsidR="008443DA" w:rsidRPr="005575CB" w:rsidRDefault="008443DA" w:rsidP="008443DA">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5538F80" w14:textId="1DFF5AF7" w:rsidR="008443DA" w:rsidRPr="005575CB" w:rsidRDefault="008443DA" w:rsidP="008443DA">
            <w:pPr>
              <w:spacing w:line="264" w:lineRule="auto"/>
              <w:ind w:firstLine="0"/>
              <w:rPr>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tcPr>
          <w:p w14:paraId="61B4F378" w14:textId="666CF6E6" w:rsidR="008443DA" w:rsidRPr="005575CB" w:rsidRDefault="008443DA" w:rsidP="008443DA">
            <w:pPr>
              <w:spacing w:line="264" w:lineRule="auto"/>
              <w:ind w:firstLine="0"/>
              <w:rPr>
                <w:sz w:val="26"/>
                <w:szCs w:val="26"/>
                <w:lang w:val="nl-NL"/>
              </w:rPr>
            </w:pPr>
            <w:r>
              <w:rPr>
                <w:sz w:val="26"/>
                <w:szCs w:val="26"/>
                <w:lang w:val="nl-NL"/>
              </w:rPr>
              <w:t>6</w:t>
            </w:r>
            <w:r w:rsidRPr="005575CB">
              <w:rPr>
                <w:sz w:val="26"/>
                <w:szCs w:val="26"/>
                <w:lang w:val="nl-NL"/>
              </w:rPr>
              <w:t>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8443DA" w:rsidRPr="005575CB" w14:paraId="0112FD5F"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4AD175E" w14:textId="1AE6D242" w:rsidR="008443DA" w:rsidRPr="005575CB" w:rsidRDefault="008443DA" w:rsidP="008443DA">
            <w:pPr>
              <w:spacing w:line="264" w:lineRule="auto"/>
              <w:ind w:firstLine="33"/>
              <w:jc w:val="center"/>
              <w:rPr>
                <w:color w:val="000000"/>
                <w:sz w:val="26"/>
                <w:szCs w:val="26"/>
                <w:lang w:val="nl-NL"/>
              </w:rPr>
            </w:pPr>
            <w:r w:rsidRPr="005575CB">
              <w:rPr>
                <w:color w:val="000000"/>
                <w:sz w:val="26"/>
                <w:szCs w:val="26"/>
              </w:rPr>
              <w:t>b</w:t>
            </w:r>
          </w:p>
        </w:tc>
        <w:tc>
          <w:tcPr>
            <w:tcW w:w="4111" w:type="dxa"/>
            <w:tcBorders>
              <w:top w:val="single" w:sz="4" w:space="0" w:color="auto"/>
              <w:left w:val="single" w:sz="4" w:space="0" w:color="auto"/>
              <w:bottom w:val="single" w:sz="4" w:space="0" w:color="auto"/>
              <w:right w:val="single" w:sz="4" w:space="0" w:color="auto"/>
            </w:tcBorders>
            <w:vAlign w:val="center"/>
          </w:tcPr>
          <w:p w14:paraId="2F667386" w14:textId="241CF11D" w:rsidR="008443DA" w:rsidRPr="005575CB" w:rsidRDefault="008443DA" w:rsidP="008443DA">
            <w:pPr>
              <w:spacing w:line="264" w:lineRule="auto"/>
              <w:ind w:firstLine="0"/>
              <w:rPr>
                <w:sz w:val="26"/>
                <w:szCs w:val="26"/>
                <w:lang w:val="nl-NL"/>
              </w:rPr>
            </w:pPr>
            <w:r w:rsidRPr="00060313">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086AB79F" w14:textId="77777777" w:rsidR="008443DA" w:rsidRPr="005575CB" w:rsidRDefault="008443DA" w:rsidP="008443DA">
            <w:pPr>
              <w:spacing w:line="264" w:lineRule="auto"/>
              <w:rPr>
                <w:sz w:val="26"/>
                <w:szCs w:val="26"/>
                <w:lang w:val="nl-NL"/>
              </w:rPr>
            </w:pPr>
          </w:p>
        </w:tc>
      </w:tr>
      <w:tr w:rsidR="008443DA" w:rsidRPr="005575CB" w14:paraId="18D5FED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7C0CABB" w14:textId="77777777" w:rsidR="008443DA" w:rsidRPr="005575CB" w:rsidRDefault="008443DA" w:rsidP="008443DA">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5A2E1FD4" w14:textId="055AB5CA" w:rsidR="008443DA" w:rsidRPr="005575CB" w:rsidRDefault="008443DA" w:rsidP="008443DA">
            <w:pPr>
              <w:spacing w:line="264" w:lineRule="auto"/>
              <w:ind w:firstLine="0"/>
              <w:rPr>
                <w:sz w:val="26"/>
                <w:szCs w:val="26"/>
                <w:lang w:val="nl-NL"/>
              </w:rPr>
            </w:pPr>
            <w:r w:rsidRPr="005575CB">
              <w:rPr>
                <w:sz w:val="26"/>
                <w:szCs w:val="26"/>
                <w:lang w:val="nl-NL"/>
              </w:rPr>
              <w:t>Nhận xét đánh giá của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3687F530" w14:textId="316A7CBE" w:rsidR="008443DA" w:rsidRPr="005575CB" w:rsidRDefault="008443DA" w:rsidP="008443DA">
            <w:pPr>
              <w:spacing w:line="264" w:lineRule="auto"/>
              <w:ind w:firstLine="0"/>
              <w:rPr>
                <w:sz w:val="26"/>
                <w:szCs w:val="26"/>
                <w:lang w:val="nl-NL"/>
              </w:rPr>
            </w:pPr>
            <w:r>
              <w:rPr>
                <w:sz w:val="26"/>
                <w:szCs w:val="26"/>
                <w:lang w:val="nl-NL"/>
              </w:rPr>
              <w:t>2.1</w:t>
            </w:r>
            <w:r w:rsidRPr="005575CB">
              <w:rPr>
                <w:sz w:val="26"/>
                <w:szCs w:val="26"/>
                <w:lang w:val="nl-NL"/>
              </w:rPr>
              <w:t>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phiếu nhận xét</w:t>
            </w:r>
          </w:p>
        </w:tc>
      </w:tr>
      <w:tr w:rsidR="008443DA" w:rsidRPr="005575CB" w14:paraId="77D32EF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7EE4E9D" w14:textId="77777777" w:rsidR="008443DA" w:rsidRPr="005575CB" w:rsidRDefault="008443DA" w:rsidP="008443DA">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C4AAE7B" w14:textId="0EC9BD3F" w:rsidR="008443DA" w:rsidRPr="005575CB" w:rsidRDefault="008443DA" w:rsidP="008443DA">
            <w:pPr>
              <w:spacing w:line="264" w:lineRule="auto"/>
              <w:ind w:firstLine="0"/>
              <w:rPr>
                <w:sz w:val="26"/>
                <w:szCs w:val="26"/>
                <w:lang w:val="nl-NL"/>
              </w:rPr>
            </w:pPr>
            <w:r w:rsidRPr="005575CB">
              <w:rPr>
                <w:sz w:val="26"/>
                <w:szCs w:val="26"/>
                <w:lang w:val="nl-NL"/>
              </w:rPr>
              <w:t xml:space="preserve">Nhận xét đánh giá của Chủ tịch Hội đồng, chuyên gia </w:t>
            </w:r>
            <w:r>
              <w:rPr>
                <w:sz w:val="26"/>
                <w:szCs w:val="26"/>
                <w:lang w:val="nl-NL"/>
              </w:rPr>
              <w:t xml:space="preserve">(ủy viên) </w:t>
            </w:r>
            <w:r w:rsidRPr="005575CB">
              <w:rPr>
                <w:sz w:val="26"/>
                <w:szCs w:val="26"/>
                <w:lang w:val="nl-NL"/>
              </w:rPr>
              <w:t>phản biện</w:t>
            </w:r>
          </w:p>
        </w:tc>
        <w:tc>
          <w:tcPr>
            <w:tcW w:w="4571" w:type="dxa"/>
            <w:tcBorders>
              <w:top w:val="single" w:sz="4" w:space="0" w:color="auto"/>
              <w:left w:val="single" w:sz="4" w:space="0" w:color="auto"/>
              <w:bottom w:val="single" w:sz="4" w:space="0" w:color="auto"/>
              <w:right w:val="single" w:sz="4" w:space="0" w:color="auto"/>
            </w:tcBorders>
            <w:vAlign w:val="center"/>
          </w:tcPr>
          <w:p w14:paraId="68148F87" w14:textId="52BD7421" w:rsidR="008443DA" w:rsidRPr="005575CB" w:rsidRDefault="008443DA" w:rsidP="008443DA">
            <w:pPr>
              <w:spacing w:line="264" w:lineRule="auto"/>
              <w:ind w:firstLine="0"/>
              <w:rPr>
                <w:sz w:val="26"/>
                <w:szCs w:val="26"/>
                <w:lang w:val="nl-NL"/>
              </w:rPr>
            </w:pPr>
            <w:r>
              <w:rPr>
                <w:sz w:val="26"/>
                <w:szCs w:val="26"/>
                <w:lang w:val="nl-NL"/>
              </w:rPr>
              <w:t>3</w:t>
            </w:r>
            <w:r w:rsidRPr="005575CB">
              <w:rPr>
                <w:sz w:val="26"/>
                <w:szCs w:val="26"/>
                <w:lang w:val="nl-NL"/>
              </w:rPr>
              <w:t>.000.000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phiếu nhận xét</w:t>
            </w:r>
          </w:p>
        </w:tc>
      </w:tr>
      <w:tr w:rsidR="008443DA" w:rsidRPr="005575CB" w14:paraId="0548E20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D03B2B0" w14:textId="5AD89CAC" w:rsidR="008443DA" w:rsidRPr="008443DA" w:rsidRDefault="003B64FD" w:rsidP="00FC0C53">
            <w:pPr>
              <w:spacing w:before="0"/>
              <w:ind w:firstLine="33"/>
              <w:jc w:val="center"/>
              <w:rPr>
                <w:b/>
                <w:color w:val="000000"/>
                <w:sz w:val="26"/>
                <w:szCs w:val="26"/>
                <w:lang w:val="nl-NL"/>
              </w:rPr>
            </w:pPr>
            <w:r>
              <w:rPr>
                <w:b/>
                <w:color w:val="000000"/>
                <w:sz w:val="26"/>
                <w:szCs w:val="26"/>
                <w:lang w:val="nl-NL"/>
              </w:rPr>
              <w:t>5</w:t>
            </w:r>
          </w:p>
        </w:tc>
        <w:tc>
          <w:tcPr>
            <w:tcW w:w="4111" w:type="dxa"/>
            <w:tcBorders>
              <w:top w:val="single" w:sz="4" w:space="0" w:color="auto"/>
              <w:left w:val="single" w:sz="4" w:space="0" w:color="auto"/>
              <w:bottom w:val="single" w:sz="4" w:space="0" w:color="auto"/>
              <w:right w:val="single" w:sz="4" w:space="0" w:color="auto"/>
            </w:tcBorders>
            <w:vAlign w:val="center"/>
          </w:tcPr>
          <w:p w14:paraId="11EB1049" w14:textId="2D88CBBE" w:rsidR="008443DA" w:rsidRPr="008443DA" w:rsidRDefault="008443DA" w:rsidP="00FC0C53">
            <w:pPr>
              <w:spacing w:before="0"/>
              <w:ind w:firstLine="0"/>
              <w:rPr>
                <w:b/>
                <w:sz w:val="26"/>
                <w:szCs w:val="26"/>
                <w:lang w:val="nl-NL"/>
              </w:rPr>
            </w:pPr>
            <w:r w:rsidRPr="008443DA">
              <w:rPr>
                <w:b/>
                <w:color w:val="000000"/>
                <w:sz w:val="26"/>
                <w:szCs w:val="28"/>
              </w:rPr>
              <w:t xml:space="preserve">Hội đồng tư vấn độc lập, Hội đồng đánh giá hoàn thiện pháp luật </w:t>
            </w:r>
            <w:r w:rsidR="00716102">
              <w:rPr>
                <w:b/>
                <w:color w:val="000000"/>
                <w:sz w:val="26"/>
                <w:szCs w:val="28"/>
              </w:rPr>
              <w:t>(liên quan đến thử nghiệm có kiểm soát)</w:t>
            </w:r>
          </w:p>
        </w:tc>
        <w:tc>
          <w:tcPr>
            <w:tcW w:w="4571" w:type="dxa"/>
            <w:tcBorders>
              <w:top w:val="single" w:sz="4" w:space="0" w:color="auto"/>
              <w:left w:val="single" w:sz="4" w:space="0" w:color="auto"/>
              <w:bottom w:val="single" w:sz="4" w:space="0" w:color="auto"/>
              <w:right w:val="single" w:sz="4" w:space="0" w:color="auto"/>
            </w:tcBorders>
            <w:vAlign w:val="center"/>
          </w:tcPr>
          <w:p w14:paraId="01DC8E39" w14:textId="77777777" w:rsidR="008443DA" w:rsidRPr="005575CB" w:rsidRDefault="008443DA" w:rsidP="00FC0C53">
            <w:pPr>
              <w:spacing w:before="0"/>
              <w:rPr>
                <w:sz w:val="26"/>
                <w:szCs w:val="26"/>
                <w:lang w:val="nl-NL"/>
              </w:rPr>
            </w:pPr>
          </w:p>
        </w:tc>
      </w:tr>
      <w:tr w:rsidR="005133CC" w:rsidRPr="005575CB" w14:paraId="26513030"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E6B3094" w14:textId="6EB7DBFB" w:rsidR="005133CC" w:rsidRPr="005575CB" w:rsidRDefault="005133CC" w:rsidP="005133CC">
            <w:pPr>
              <w:spacing w:line="264" w:lineRule="auto"/>
              <w:ind w:firstLine="33"/>
              <w:jc w:val="center"/>
              <w:rPr>
                <w:color w:val="000000"/>
                <w:sz w:val="26"/>
                <w:szCs w:val="26"/>
                <w:lang w:val="nl-NL"/>
              </w:rPr>
            </w:pPr>
            <w:r w:rsidRPr="005575CB">
              <w:rPr>
                <w:bCs/>
                <w:color w:val="000000"/>
                <w:sz w:val="26"/>
                <w:szCs w:val="26"/>
              </w:rPr>
              <w:t>a</w:t>
            </w:r>
          </w:p>
        </w:tc>
        <w:tc>
          <w:tcPr>
            <w:tcW w:w="4111" w:type="dxa"/>
            <w:tcBorders>
              <w:top w:val="single" w:sz="4" w:space="0" w:color="auto"/>
              <w:left w:val="single" w:sz="4" w:space="0" w:color="auto"/>
              <w:bottom w:val="single" w:sz="4" w:space="0" w:color="auto"/>
              <w:right w:val="single" w:sz="4" w:space="0" w:color="auto"/>
            </w:tcBorders>
            <w:vAlign w:val="center"/>
          </w:tcPr>
          <w:p w14:paraId="31337EB9" w14:textId="1E7F1ADB" w:rsidR="005133CC" w:rsidRPr="005575CB" w:rsidRDefault="005133CC" w:rsidP="005133CC">
            <w:pPr>
              <w:spacing w:line="264" w:lineRule="auto"/>
              <w:ind w:firstLine="0"/>
              <w:rPr>
                <w:sz w:val="26"/>
                <w:szCs w:val="26"/>
                <w:lang w:val="nl-NL"/>
              </w:rPr>
            </w:pPr>
            <w:r w:rsidRPr="00060313">
              <w:rPr>
                <w:i/>
                <w:sz w:val="26"/>
                <w:szCs w:val="26"/>
                <w:lang w:val="nl-NL"/>
              </w:rPr>
              <w:t>Chi họp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1F915AB2" w14:textId="77777777" w:rsidR="005133CC" w:rsidRPr="005575CB" w:rsidRDefault="005133CC" w:rsidP="005133CC">
            <w:pPr>
              <w:spacing w:line="264" w:lineRule="auto"/>
              <w:rPr>
                <w:sz w:val="26"/>
                <w:szCs w:val="26"/>
                <w:lang w:val="nl-NL"/>
              </w:rPr>
            </w:pPr>
          </w:p>
        </w:tc>
      </w:tr>
      <w:tr w:rsidR="005133CC" w:rsidRPr="005575CB" w14:paraId="6CBDA485"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F41F50F" w14:textId="77777777" w:rsidR="005133CC" w:rsidRPr="005575CB" w:rsidRDefault="005133CC" w:rsidP="005133CC">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062FDD1" w14:textId="0D3601FA" w:rsidR="005133CC" w:rsidRPr="005575CB" w:rsidRDefault="005133CC" w:rsidP="005133CC">
            <w:pPr>
              <w:spacing w:line="264" w:lineRule="auto"/>
              <w:ind w:firstLine="0"/>
              <w:rPr>
                <w:sz w:val="26"/>
                <w:szCs w:val="26"/>
                <w:lang w:val="nl-NL"/>
              </w:rPr>
            </w:pPr>
            <w:r w:rsidRPr="005575CB">
              <w:rPr>
                <w:sz w:val="26"/>
                <w:szCs w:val="26"/>
                <w:lang w:val="nl-NL"/>
              </w:rPr>
              <w:t>Chủ tịch</w:t>
            </w:r>
          </w:p>
        </w:tc>
        <w:tc>
          <w:tcPr>
            <w:tcW w:w="4571" w:type="dxa"/>
            <w:tcBorders>
              <w:top w:val="single" w:sz="4" w:space="0" w:color="auto"/>
              <w:left w:val="single" w:sz="4" w:space="0" w:color="auto"/>
              <w:bottom w:val="single" w:sz="4" w:space="0" w:color="auto"/>
              <w:right w:val="single" w:sz="4" w:space="0" w:color="auto"/>
            </w:tcBorders>
            <w:vAlign w:val="center"/>
          </w:tcPr>
          <w:p w14:paraId="30B00BB3" w14:textId="208AA574" w:rsidR="005133CC" w:rsidRPr="005575CB" w:rsidRDefault="005133CC" w:rsidP="005133CC">
            <w:pPr>
              <w:spacing w:line="264" w:lineRule="auto"/>
              <w:ind w:firstLine="0"/>
              <w:rPr>
                <w:sz w:val="26"/>
                <w:szCs w:val="26"/>
                <w:lang w:val="nl-NL"/>
              </w:rPr>
            </w:pPr>
            <w:r w:rsidRPr="005575CB">
              <w:rPr>
                <w:sz w:val="26"/>
                <w:szCs w:val="26"/>
                <w:lang w:val="nl-NL"/>
              </w:rPr>
              <w:t>1.800.000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5133CC" w:rsidRPr="005575CB" w14:paraId="7CCF000A"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8817EC7" w14:textId="77777777" w:rsidR="005133CC" w:rsidRPr="005575CB" w:rsidRDefault="005133CC" w:rsidP="005133CC">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AE97CC5" w14:textId="6D748BFA" w:rsidR="005133CC" w:rsidRPr="005575CB" w:rsidRDefault="005133CC" w:rsidP="005133CC">
            <w:pPr>
              <w:spacing w:line="264" w:lineRule="auto"/>
              <w:ind w:firstLine="0"/>
              <w:rPr>
                <w:sz w:val="26"/>
                <w:szCs w:val="26"/>
                <w:lang w:val="nl-NL"/>
              </w:rPr>
            </w:pPr>
            <w:r w:rsidRPr="005575CB">
              <w:rPr>
                <w:sz w:val="26"/>
                <w:szCs w:val="26"/>
                <w:lang w:val="nl-NL"/>
              </w:rPr>
              <w:t>Phó chủ tịch Hội đồng;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7A6481A8" w14:textId="4632BDC6" w:rsidR="005133CC" w:rsidRPr="005575CB" w:rsidRDefault="005133CC" w:rsidP="005133CC">
            <w:pPr>
              <w:spacing w:line="264" w:lineRule="auto"/>
              <w:ind w:firstLine="0"/>
              <w:rPr>
                <w:sz w:val="26"/>
                <w:szCs w:val="26"/>
                <w:lang w:val="nl-NL"/>
              </w:rPr>
            </w:pPr>
            <w:r w:rsidRPr="005575CB">
              <w:rPr>
                <w:sz w:val="26"/>
                <w:szCs w:val="26"/>
                <w:lang w:val="nl-NL"/>
              </w:rPr>
              <w:t>1.500.000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5133CC" w:rsidRPr="005575CB" w14:paraId="068217B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41A1D98" w14:textId="77777777" w:rsidR="005133CC" w:rsidRPr="005575CB" w:rsidRDefault="005133CC" w:rsidP="005133CC">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8EE1AEC" w14:textId="25254FDE" w:rsidR="005133CC" w:rsidRPr="005575CB" w:rsidRDefault="005133CC" w:rsidP="005133CC">
            <w:pPr>
              <w:spacing w:line="264" w:lineRule="auto"/>
              <w:ind w:firstLine="0"/>
              <w:rPr>
                <w:sz w:val="26"/>
                <w:szCs w:val="26"/>
                <w:lang w:val="nl-NL"/>
              </w:rPr>
            </w:pPr>
            <w:r w:rsidRPr="005575CB">
              <w:rPr>
                <w:sz w:val="26"/>
                <w:szCs w:val="26"/>
                <w:lang w:val="nl-NL"/>
              </w:rPr>
              <w:t>Thư ký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218BAD3F" w14:textId="5D41A9B0" w:rsidR="005133CC" w:rsidRPr="005575CB" w:rsidRDefault="005133CC" w:rsidP="005133CC">
            <w:pPr>
              <w:spacing w:line="264" w:lineRule="auto"/>
              <w:ind w:firstLine="0"/>
              <w:rPr>
                <w:sz w:val="26"/>
                <w:szCs w:val="26"/>
                <w:lang w:val="nl-NL"/>
              </w:rPr>
            </w:pPr>
            <w:r w:rsidRPr="005575CB">
              <w:rPr>
                <w:sz w:val="26"/>
                <w:szCs w:val="26"/>
                <w:lang w:val="nl-NL"/>
              </w:rPr>
              <w:t>300.000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5133CC" w:rsidRPr="005575CB" w14:paraId="48DD2DB5"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CACB482" w14:textId="77777777" w:rsidR="005133CC" w:rsidRPr="005575CB" w:rsidRDefault="005133CC" w:rsidP="005133CC">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895CF2C" w14:textId="75E4C8C4" w:rsidR="005133CC" w:rsidRPr="005575CB" w:rsidRDefault="005133CC" w:rsidP="005133CC">
            <w:pPr>
              <w:spacing w:line="264" w:lineRule="auto"/>
              <w:ind w:firstLine="0"/>
              <w:rPr>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tcPr>
          <w:p w14:paraId="66398CD8" w14:textId="47F531C1" w:rsidR="005133CC" w:rsidRPr="005575CB" w:rsidRDefault="005133CC" w:rsidP="005133CC">
            <w:pPr>
              <w:spacing w:line="264" w:lineRule="auto"/>
              <w:ind w:firstLine="0"/>
              <w:rPr>
                <w:sz w:val="26"/>
                <w:szCs w:val="26"/>
                <w:lang w:val="nl-NL"/>
              </w:rPr>
            </w:pPr>
            <w:r w:rsidRPr="005575CB">
              <w:rPr>
                <w:sz w:val="26"/>
                <w:szCs w:val="26"/>
                <w:lang w:val="nl-NL"/>
              </w:rPr>
              <w:t>300.000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5133CC" w:rsidRPr="005575CB" w14:paraId="44EB45C3"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05ADE5B" w14:textId="77777777" w:rsidR="005133CC" w:rsidRPr="005575CB" w:rsidRDefault="005133CC" w:rsidP="005133CC">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69113F4B" w14:textId="728DE1D7" w:rsidR="005133CC" w:rsidRPr="005575CB" w:rsidRDefault="005133CC" w:rsidP="005133CC">
            <w:pPr>
              <w:spacing w:line="264" w:lineRule="auto"/>
              <w:ind w:firstLine="0"/>
              <w:rPr>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tcPr>
          <w:p w14:paraId="55B6125C" w14:textId="0D86F173" w:rsidR="005133CC" w:rsidRPr="005575CB" w:rsidRDefault="005133CC" w:rsidP="005133CC">
            <w:pPr>
              <w:spacing w:line="264" w:lineRule="auto"/>
              <w:ind w:firstLine="0"/>
              <w:rPr>
                <w:sz w:val="26"/>
                <w:szCs w:val="26"/>
                <w:lang w:val="nl-NL"/>
              </w:rPr>
            </w:pPr>
            <w:r w:rsidRPr="005575CB">
              <w:rPr>
                <w:sz w:val="26"/>
                <w:szCs w:val="26"/>
                <w:lang w:val="nl-NL"/>
              </w:rPr>
              <w:t>200.000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Hội đồng</w:t>
            </w:r>
          </w:p>
        </w:tc>
      </w:tr>
      <w:tr w:rsidR="005133CC" w:rsidRPr="005575CB" w14:paraId="10296F32"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CDD5110" w14:textId="3F0858A7" w:rsidR="005133CC" w:rsidRPr="005575CB" w:rsidRDefault="005133CC" w:rsidP="005133CC">
            <w:pPr>
              <w:spacing w:line="264" w:lineRule="auto"/>
              <w:ind w:firstLine="33"/>
              <w:jc w:val="center"/>
              <w:rPr>
                <w:color w:val="000000"/>
                <w:sz w:val="26"/>
                <w:szCs w:val="26"/>
                <w:lang w:val="nl-NL"/>
              </w:rPr>
            </w:pPr>
            <w:r w:rsidRPr="005575CB">
              <w:rPr>
                <w:color w:val="000000"/>
                <w:sz w:val="26"/>
                <w:szCs w:val="26"/>
              </w:rPr>
              <w:t>b</w:t>
            </w:r>
          </w:p>
        </w:tc>
        <w:tc>
          <w:tcPr>
            <w:tcW w:w="4111" w:type="dxa"/>
            <w:tcBorders>
              <w:top w:val="single" w:sz="4" w:space="0" w:color="auto"/>
              <w:left w:val="single" w:sz="4" w:space="0" w:color="auto"/>
              <w:bottom w:val="single" w:sz="4" w:space="0" w:color="auto"/>
              <w:right w:val="single" w:sz="4" w:space="0" w:color="auto"/>
            </w:tcBorders>
            <w:vAlign w:val="center"/>
          </w:tcPr>
          <w:p w14:paraId="217B9D71" w14:textId="3E3DD56F" w:rsidR="005133CC" w:rsidRPr="005575CB" w:rsidRDefault="005133CC" w:rsidP="005133CC">
            <w:pPr>
              <w:spacing w:line="264" w:lineRule="auto"/>
              <w:ind w:firstLine="0"/>
              <w:rPr>
                <w:sz w:val="26"/>
                <w:szCs w:val="26"/>
                <w:lang w:val="nl-NL"/>
              </w:rPr>
            </w:pPr>
            <w:r w:rsidRPr="00060313">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1E53CE98" w14:textId="77777777" w:rsidR="005133CC" w:rsidRPr="005575CB" w:rsidRDefault="005133CC" w:rsidP="005133CC">
            <w:pPr>
              <w:spacing w:line="264" w:lineRule="auto"/>
              <w:rPr>
                <w:sz w:val="26"/>
                <w:szCs w:val="26"/>
                <w:lang w:val="nl-NL"/>
              </w:rPr>
            </w:pPr>
          </w:p>
        </w:tc>
      </w:tr>
      <w:tr w:rsidR="005133CC" w:rsidRPr="005575CB" w14:paraId="327550C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25821A1" w14:textId="77777777" w:rsidR="005133CC" w:rsidRPr="005575CB" w:rsidRDefault="005133CC" w:rsidP="005133CC">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A0F2542" w14:textId="6531EA33" w:rsidR="005133CC" w:rsidRPr="005575CB" w:rsidRDefault="005133CC" w:rsidP="005133CC">
            <w:pPr>
              <w:spacing w:line="264" w:lineRule="auto"/>
              <w:ind w:firstLine="0"/>
              <w:rPr>
                <w:sz w:val="26"/>
                <w:szCs w:val="26"/>
                <w:lang w:val="nl-NL"/>
              </w:rPr>
            </w:pPr>
            <w:r w:rsidRPr="005575CB">
              <w:rPr>
                <w:sz w:val="26"/>
                <w:szCs w:val="26"/>
                <w:lang w:val="nl-NL"/>
              </w:rPr>
              <w:t>Nhận xét đánh giá của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721533E8" w14:textId="4B4DCEE1" w:rsidR="005133CC" w:rsidRPr="005575CB" w:rsidRDefault="005133CC" w:rsidP="005133CC">
            <w:pPr>
              <w:spacing w:line="264" w:lineRule="auto"/>
              <w:ind w:firstLine="0"/>
              <w:rPr>
                <w:sz w:val="26"/>
                <w:szCs w:val="26"/>
                <w:lang w:val="nl-NL"/>
              </w:rPr>
            </w:pPr>
            <w:r w:rsidRPr="005575CB">
              <w:rPr>
                <w:sz w:val="26"/>
                <w:szCs w:val="26"/>
                <w:lang w:val="nl-NL"/>
              </w:rPr>
              <w:t>700.000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phiếu nhận xét</w:t>
            </w:r>
          </w:p>
        </w:tc>
      </w:tr>
      <w:tr w:rsidR="005133CC" w:rsidRPr="005575CB" w14:paraId="115D186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E2A2E8A" w14:textId="77777777" w:rsidR="005133CC" w:rsidRPr="005575CB" w:rsidRDefault="005133CC" w:rsidP="005133CC">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34823E6" w14:textId="62752DD3" w:rsidR="005133CC" w:rsidRPr="005575CB" w:rsidRDefault="005133CC" w:rsidP="005133CC">
            <w:pPr>
              <w:spacing w:line="264" w:lineRule="auto"/>
              <w:ind w:firstLine="0"/>
              <w:rPr>
                <w:sz w:val="26"/>
                <w:szCs w:val="26"/>
                <w:lang w:val="nl-NL"/>
              </w:rPr>
            </w:pPr>
            <w:r w:rsidRPr="005575CB">
              <w:rPr>
                <w:sz w:val="26"/>
                <w:szCs w:val="26"/>
                <w:lang w:val="nl-NL"/>
              </w:rPr>
              <w:t xml:space="preserve">Nhận xét đánh giá của Chủ tịch Hội đồng, chuyên gia </w:t>
            </w:r>
            <w:r>
              <w:rPr>
                <w:sz w:val="26"/>
                <w:szCs w:val="26"/>
                <w:lang w:val="nl-NL"/>
              </w:rPr>
              <w:t xml:space="preserve">(ủy viên) </w:t>
            </w:r>
            <w:r w:rsidRPr="005575CB">
              <w:rPr>
                <w:sz w:val="26"/>
                <w:szCs w:val="26"/>
                <w:lang w:val="nl-NL"/>
              </w:rPr>
              <w:t>phản biện</w:t>
            </w:r>
          </w:p>
        </w:tc>
        <w:tc>
          <w:tcPr>
            <w:tcW w:w="4571" w:type="dxa"/>
            <w:tcBorders>
              <w:top w:val="single" w:sz="4" w:space="0" w:color="auto"/>
              <w:left w:val="single" w:sz="4" w:space="0" w:color="auto"/>
              <w:bottom w:val="single" w:sz="4" w:space="0" w:color="auto"/>
              <w:right w:val="single" w:sz="4" w:space="0" w:color="auto"/>
            </w:tcBorders>
            <w:vAlign w:val="center"/>
          </w:tcPr>
          <w:p w14:paraId="2195F823" w14:textId="4793313B" w:rsidR="005133CC" w:rsidRPr="005575CB" w:rsidRDefault="005133CC" w:rsidP="005133CC">
            <w:pPr>
              <w:spacing w:line="264" w:lineRule="auto"/>
              <w:ind w:firstLine="0"/>
              <w:rPr>
                <w:sz w:val="26"/>
                <w:szCs w:val="26"/>
                <w:lang w:val="nl-NL"/>
              </w:rPr>
            </w:pPr>
            <w:r w:rsidRPr="005575CB">
              <w:rPr>
                <w:sz w:val="26"/>
                <w:szCs w:val="26"/>
                <w:lang w:val="nl-NL"/>
              </w:rPr>
              <w:t>1.000.000 đồng</w:t>
            </w:r>
            <w:r w:rsidR="001D1BB3">
              <w:rPr>
                <w:sz w:val="26"/>
                <w:szCs w:val="26"/>
                <w:lang w:val="nl-NL"/>
              </w:rPr>
              <w:t>/01</w:t>
            </w:r>
            <w:r w:rsidRPr="005575CB">
              <w:rPr>
                <w:sz w:val="26"/>
                <w:szCs w:val="26"/>
                <w:lang w:val="nl-NL"/>
              </w:rPr>
              <w:t xml:space="preserve"> người</w:t>
            </w:r>
            <w:r w:rsidR="001D1BB3">
              <w:rPr>
                <w:sz w:val="26"/>
                <w:szCs w:val="26"/>
                <w:lang w:val="nl-NL"/>
              </w:rPr>
              <w:t>/01</w:t>
            </w:r>
            <w:r w:rsidRPr="005575CB">
              <w:rPr>
                <w:sz w:val="26"/>
                <w:szCs w:val="26"/>
                <w:lang w:val="nl-NL"/>
              </w:rPr>
              <w:t xml:space="preserve"> phiếu nhận xét</w:t>
            </w:r>
          </w:p>
        </w:tc>
      </w:tr>
      <w:tr w:rsidR="005133CC" w:rsidRPr="005575CB" w14:paraId="274BF21D"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E632FD0" w14:textId="4E2F09DD" w:rsidR="005133CC" w:rsidRPr="00921856" w:rsidRDefault="00921856" w:rsidP="005133CC">
            <w:pPr>
              <w:spacing w:line="264" w:lineRule="auto"/>
              <w:ind w:firstLine="33"/>
              <w:jc w:val="center"/>
              <w:rPr>
                <w:color w:val="000000"/>
                <w:sz w:val="26"/>
                <w:szCs w:val="26"/>
                <w:lang w:val="nl-NL"/>
              </w:rPr>
            </w:pPr>
            <w:r w:rsidRPr="00921856">
              <w:rPr>
                <w:color w:val="000000"/>
                <w:sz w:val="26"/>
                <w:szCs w:val="26"/>
                <w:lang w:val="nl-NL"/>
              </w:rPr>
              <w:t>c</w:t>
            </w:r>
          </w:p>
        </w:tc>
        <w:tc>
          <w:tcPr>
            <w:tcW w:w="4111" w:type="dxa"/>
            <w:tcBorders>
              <w:top w:val="single" w:sz="4" w:space="0" w:color="auto"/>
              <w:left w:val="single" w:sz="4" w:space="0" w:color="auto"/>
              <w:bottom w:val="single" w:sz="4" w:space="0" w:color="auto"/>
              <w:right w:val="single" w:sz="4" w:space="0" w:color="auto"/>
            </w:tcBorders>
            <w:vAlign w:val="center"/>
          </w:tcPr>
          <w:p w14:paraId="5E2E0898" w14:textId="0FE998BA" w:rsidR="005133CC" w:rsidRPr="00921856" w:rsidRDefault="005133CC" w:rsidP="005133CC">
            <w:pPr>
              <w:spacing w:line="264" w:lineRule="auto"/>
              <w:ind w:firstLine="0"/>
              <w:rPr>
                <w:sz w:val="26"/>
                <w:szCs w:val="26"/>
                <w:lang w:val="nl-NL"/>
              </w:rPr>
            </w:pPr>
            <w:r w:rsidRPr="00921856">
              <w:rPr>
                <w:sz w:val="26"/>
                <w:szCs w:val="26"/>
                <w:lang w:val="nl-NL"/>
              </w:rPr>
              <w:t xml:space="preserve">Chi </w:t>
            </w:r>
            <w:r w:rsidRPr="00921856">
              <w:rPr>
                <w:color w:val="000000"/>
                <w:sz w:val="26"/>
                <w:szCs w:val="26"/>
              </w:rPr>
              <w:t xml:space="preserve">thuê </w:t>
            </w:r>
            <w:r w:rsidRPr="00921856">
              <w:rPr>
                <w:sz w:val="26"/>
                <w:szCs w:val="26"/>
                <w:lang w:val="nl-NL"/>
              </w:rPr>
              <w:t>chuyên gia tư vấn độc lập</w:t>
            </w:r>
            <w:r w:rsidR="00DF4428">
              <w:rPr>
                <w:sz w:val="26"/>
                <w:szCs w:val="26"/>
                <w:lang w:val="nl-NL"/>
              </w:rPr>
              <w:t>, tổ chức tư vấn độc lập</w:t>
            </w:r>
            <w:r w:rsidRPr="00921856">
              <w:rPr>
                <w:sz w:val="26"/>
                <w:szCs w:val="26"/>
                <w:lang w:val="nl-NL"/>
              </w:rPr>
              <w:t xml:space="preserve"> đánh giá lại quy trình tổ chức thực hiện thử nghiệm có kiểm soát; việc loại trừ, miễn trừ trách </w:t>
            </w:r>
            <w:r w:rsidRPr="00921856">
              <w:rPr>
                <w:sz w:val="26"/>
                <w:szCs w:val="26"/>
                <w:lang w:val="nl-NL"/>
              </w:rPr>
              <w:lastRenderedPageBreak/>
              <w:t>nhiệm đối với cơ quan, tổ chức, cá nhân nếu có rủi ro, thiệt hại về trách nhiệm dân sự, trách nhiệm hành chính, trách nhiệm hình sự xảy ra trong quá trình thử nghiệm có kiểm soát theo quy định của Luật Thủ đô số 39/2024/QH15 và các văn bản pháp luật khác về thử nghiệm có kiểm soát có liên quan; đánh giá hoàn thiện pháp luật</w:t>
            </w:r>
          </w:p>
        </w:tc>
        <w:tc>
          <w:tcPr>
            <w:tcW w:w="4571" w:type="dxa"/>
            <w:tcBorders>
              <w:top w:val="single" w:sz="4" w:space="0" w:color="auto"/>
              <w:left w:val="single" w:sz="4" w:space="0" w:color="auto"/>
              <w:bottom w:val="single" w:sz="4" w:space="0" w:color="auto"/>
              <w:right w:val="single" w:sz="4" w:space="0" w:color="auto"/>
            </w:tcBorders>
            <w:vAlign w:val="center"/>
          </w:tcPr>
          <w:p w14:paraId="204BE0E9" w14:textId="77777777" w:rsidR="005133CC" w:rsidRDefault="005133CC" w:rsidP="005133CC">
            <w:pPr>
              <w:spacing w:line="264" w:lineRule="auto"/>
              <w:ind w:firstLine="0"/>
              <w:rPr>
                <w:sz w:val="26"/>
                <w:szCs w:val="26"/>
                <w:lang w:val="nl-NL"/>
              </w:rPr>
            </w:pPr>
            <w:r w:rsidRPr="005575CB">
              <w:rPr>
                <w:sz w:val="26"/>
                <w:szCs w:val="26"/>
                <w:lang w:val="nl-NL"/>
              </w:rPr>
              <w:lastRenderedPageBreak/>
              <w:t xml:space="preserve">Theo công lao động thực tế và mức chi lương của chuyên gia tư vấn quy định tại Thông tư số 004/2025/TT-BNV ngày 07 tháng 5 năm 2025 của Bộ trưởng Bộ Nội </w:t>
            </w:r>
            <w:r w:rsidRPr="005575CB">
              <w:rPr>
                <w:sz w:val="26"/>
                <w:szCs w:val="26"/>
                <w:lang w:val="nl-NL"/>
              </w:rPr>
              <w:lastRenderedPageBreak/>
              <w:t>vụ quy định mức lương của chuyên gia tư vấn trong nước làm cơ sở cho việc xác định giá gói thầu</w:t>
            </w:r>
            <w:r>
              <w:rPr>
                <w:sz w:val="26"/>
                <w:szCs w:val="26"/>
                <w:lang w:val="nl-NL"/>
              </w:rPr>
              <w:t>.</w:t>
            </w:r>
          </w:p>
          <w:p w14:paraId="270C8B62" w14:textId="1A00131A" w:rsidR="00DF4428" w:rsidRPr="005575CB" w:rsidRDefault="00DF4428" w:rsidP="005133CC">
            <w:pPr>
              <w:spacing w:line="264" w:lineRule="auto"/>
              <w:ind w:firstLine="0"/>
              <w:rPr>
                <w:sz w:val="26"/>
                <w:szCs w:val="26"/>
                <w:lang w:val="nl-NL"/>
              </w:rPr>
            </w:pPr>
            <w:r w:rsidRPr="00DF4428">
              <w:rPr>
                <w:sz w:val="26"/>
                <w:szCs w:val="26"/>
                <w:lang w:val="nl-NL"/>
              </w:rPr>
              <w:t>Dự toán thuê tổ chức tư vấn độc lập dựa trên số lượng chuyên gia tư vấn cần thiết và mức lương của chuyên gia tư vấn quy định tại Thông tư số </w:t>
            </w:r>
            <w:hyperlink r:id="rId6" w:tgtFrame="_blank" w:history="1">
              <w:r w:rsidRPr="00DF4428">
                <w:rPr>
                  <w:sz w:val="26"/>
                  <w:szCs w:val="26"/>
                  <w:lang w:val="nl-NL"/>
                </w:rPr>
                <w:t>004/2025/TT-BNV</w:t>
              </w:r>
            </w:hyperlink>
            <w:r>
              <w:rPr>
                <w:sz w:val="26"/>
                <w:szCs w:val="26"/>
                <w:lang w:val="nl-NL"/>
              </w:rPr>
              <w:t>.</w:t>
            </w:r>
          </w:p>
        </w:tc>
      </w:tr>
      <w:tr w:rsidR="001B12C9" w:rsidRPr="005575CB" w14:paraId="0B47261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C3CFCFC" w14:textId="566D9DD5" w:rsidR="001B12C9" w:rsidRPr="001B12C9" w:rsidRDefault="001B12C9" w:rsidP="00FC0C53">
            <w:pPr>
              <w:spacing w:before="0"/>
              <w:ind w:firstLine="33"/>
              <w:jc w:val="center"/>
              <w:rPr>
                <w:b/>
                <w:color w:val="000000"/>
                <w:sz w:val="26"/>
                <w:szCs w:val="26"/>
                <w:lang w:val="nl-NL"/>
              </w:rPr>
            </w:pPr>
            <w:r w:rsidRPr="001B12C9">
              <w:rPr>
                <w:b/>
                <w:color w:val="000000"/>
                <w:sz w:val="26"/>
                <w:szCs w:val="26"/>
                <w:lang w:val="nl-NL"/>
              </w:rPr>
              <w:lastRenderedPageBreak/>
              <w:t>6</w:t>
            </w:r>
          </w:p>
        </w:tc>
        <w:tc>
          <w:tcPr>
            <w:tcW w:w="4111" w:type="dxa"/>
            <w:tcBorders>
              <w:top w:val="single" w:sz="4" w:space="0" w:color="auto"/>
              <w:left w:val="single" w:sz="4" w:space="0" w:color="auto"/>
              <w:bottom w:val="single" w:sz="4" w:space="0" w:color="auto"/>
              <w:right w:val="single" w:sz="4" w:space="0" w:color="auto"/>
            </w:tcBorders>
            <w:vAlign w:val="center"/>
          </w:tcPr>
          <w:p w14:paraId="5AC2335A" w14:textId="77777777" w:rsidR="001B12C9" w:rsidRPr="005575CB" w:rsidRDefault="001B12C9" w:rsidP="00FC0C53">
            <w:pPr>
              <w:spacing w:before="0"/>
              <w:ind w:firstLine="0"/>
              <w:rPr>
                <w:sz w:val="26"/>
                <w:szCs w:val="26"/>
                <w:lang w:val="nl-NL"/>
              </w:rPr>
            </w:pPr>
            <w:r>
              <w:rPr>
                <w:b/>
                <w:sz w:val="26"/>
                <w:szCs w:val="26"/>
                <w:lang w:val="nl-NL"/>
              </w:rPr>
              <w:t xml:space="preserve">Chi đánh giá </w:t>
            </w:r>
            <w:r w:rsidRPr="00E17A24">
              <w:rPr>
                <w:b/>
                <w:sz w:val="26"/>
                <w:szCs w:val="26"/>
                <w:lang w:val="nl-NL"/>
              </w:rPr>
              <w:t>khả năng ứng dụng kết quả nhiệm vụ khoa học, công nghệ và đổi mới sáng tạo của đơn vị có nhu cầu ứng dụng kết quả</w:t>
            </w:r>
            <w:r>
              <w:rPr>
                <w:b/>
                <w:sz w:val="26"/>
                <w:szCs w:val="26"/>
                <w:lang w:val="nl-NL"/>
              </w:rPr>
              <w:t xml:space="preserve"> nhiệm vụ khoa học, công nghệ và đổi mới sáng tạo (thông qua Sàn Giao dịch công nghệ Hà Nội) </w:t>
            </w:r>
          </w:p>
        </w:tc>
        <w:tc>
          <w:tcPr>
            <w:tcW w:w="4571" w:type="dxa"/>
            <w:tcBorders>
              <w:top w:val="single" w:sz="4" w:space="0" w:color="auto"/>
              <w:left w:val="single" w:sz="4" w:space="0" w:color="auto"/>
              <w:bottom w:val="single" w:sz="4" w:space="0" w:color="auto"/>
              <w:right w:val="single" w:sz="4" w:space="0" w:color="auto"/>
            </w:tcBorders>
            <w:vAlign w:val="center"/>
          </w:tcPr>
          <w:p w14:paraId="6738DB6F" w14:textId="77777777" w:rsidR="001B12C9" w:rsidRPr="005575CB" w:rsidRDefault="001B12C9" w:rsidP="00FC0C53">
            <w:pPr>
              <w:spacing w:before="0"/>
              <w:rPr>
                <w:sz w:val="26"/>
                <w:szCs w:val="26"/>
                <w:lang w:val="nl-NL"/>
              </w:rPr>
            </w:pPr>
          </w:p>
        </w:tc>
      </w:tr>
      <w:tr w:rsidR="001B12C9" w:rsidRPr="005575CB" w14:paraId="20A05789"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38C0D80" w14:textId="77777777" w:rsidR="001B12C9" w:rsidRPr="005575CB" w:rsidRDefault="001B12C9" w:rsidP="00DE22F4">
            <w:pPr>
              <w:spacing w:line="264" w:lineRule="auto"/>
              <w:ind w:firstLine="33"/>
              <w:jc w:val="center"/>
              <w:rPr>
                <w:color w:val="000000"/>
                <w:sz w:val="26"/>
                <w:szCs w:val="26"/>
                <w:lang w:val="nl-NL"/>
              </w:rPr>
            </w:pPr>
            <w:r w:rsidRPr="005575CB">
              <w:rPr>
                <w:bCs/>
                <w:color w:val="000000"/>
                <w:sz w:val="26"/>
                <w:szCs w:val="26"/>
              </w:rPr>
              <w:t>a</w:t>
            </w:r>
          </w:p>
        </w:tc>
        <w:tc>
          <w:tcPr>
            <w:tcW w:w="4111" w:type="dxa"/>
            <w:tcBorders>
              <w:top w:val="single" w:sz="4" w:space="0" w:color="auto"/>
              <w:left w:val="single" w:sz="4" w:space="0" w:color="auto"/>
              <w:bottom w:val="single" w:sz="4" w:space="0" w:color="auto"/>
              <w:right w:val="single" w:sz="4" w:space="0" w:color="auto"/>
            </w:tcBorders>
            <w:vAlign w:val="center"/>
          </w:tcPr>
          <w:p w14:paraId="6EEED199" w14:textId="77777777" w:rsidR="001B12C9" w:rsidRPr="005575CB" w:rsidRDefault="001B12C9" w:rsidP="00DE22F4">
            <w:pPr>
              <w:spacing w:line="264" w:lineRule="auto"/>
              <w:ind w:firstLine="0"/>
              <w:rPr>
                <w:sz w:val="26"/>
                <w:szCs w:val="26"/>
                <w:lang w:val="nl-NL"/>
              </w:rPr>
            </w:pPr>
            <w:r w:rsidRPr="00060313">
              <w:rPr>
                <w:i/>
                <w:sz w:val="26"/>
                <w:szCs w:val="26"/>
                <w:lang w:val="nl-NL"/>
              </w:rPr>
              <w:t>Chi họp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5AEBBC36" w14:textId="77777777" w:rsidR="001B12C9" w:rsidRPr="005575CB" w:rsidRDefault="001B12C9" w:rsidP="00DE22F4">
            <w:pPr>
              <w:spacing w:line="264" w:lineRule="auto"/>
              <w:rPr>
                <w:sz w:val="26"/>
                <w:szCs w:val="26"/>
                <w:lang w:val="nl-NL"/>
              </w:rPr>
            </w:pPr>
          </w:p>
        </w:tc>
      </w:tr>
      <w:tr w:rsidR="001B12C9" w:rsidRPr="005575CB" w14:paraId="1FA552A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24AD62C" w14:textId="77777777" w:rsidR="001B12C9" w:rsidRPr="005575CB" w:rsidRDefault="001B12C9" w:rsidP="00DE22F4">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C0720B0" w14:textId="77777777" w:rsidR="001B12C9" w:rsidRPr="005575CB" w:rsidRDefault="001B12C9" w:rsidP="00DE22F4">
            <w:pPr>
              <w:spacing w:line="264" w:lineRule="auto"/>
              <w:ind w:firstLine="0"/>
              <w:rPr>
                <w:sz w:val="26"/>
                <w:szCs w:val="26"/>
                <w:lang w:val="nl-NL"/>
              </w:rPr>
            </w:pPr>
            <w:r w:rsidRPr="005575CB">
              <w:rPr>
                <w:sz w:val="26"/>
                <w:szCs w:val="26"/>
                <w:lang w:val="nl-NL"/>
              </w:rPr>
              <w:t>Chủ tịch</w:t>
            </w:r>
          </w:p>
        </w:tc>
        <w:tc>
          <w:tcPr>
            <w:tcW w:w="4571" w:type="dxa"/>
            <w:tcBorders>
              <w:top w:val="single" w:sz="4" w:space="0" w:color="auto"/>
              <w:left w:val="single" w:sz="4" w:space="0" w:color="auto"/>
              <w:bottom w:val="single" w:sz="4" w:space="0" w:color="auto"/>
              <w:right w:val="single" w:sz="4" w:space="0" w:color="auto"/>
            </w:tcBorders>
            <w:vAlign w:val="center"/>
          </w:tcPr>
          <w:p w14:paraId="487DDD73" w14:textId="77777777" w:rsidR="001B12C9" w:rsidRPr="005575CB" w:rsidRDefault="001B12C9" w:rsidP="00DE22F4">
            <w:pPr>
              <w:spacing w:line="264" w:lineRule="auto"/>
              <w:ind w:firstLine="0"/>
              <w:rPr>
                <w:sz w:val="26"/>
                <w:szCs w:val="26"/>
                <w:lang w:val="nl-NL"/>
              </w:rPr>
            </w:pPr>
            <w:r>
              <w:rPr>
                <w:sz w:val="26"/>
                <w:szCs w:val="26"/>
                <w:lang w:val="nl-NL"/>
              </w:rPr>
              <w:t>1.8</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1B12C9" w:rsidRPr="005575CB" w14:paraId="4DA184A6"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45FB9C4" w14:textId="77777777" w:rsidR="001B12C9" w:rsidRPr="005575CB" w:rsidRDefault="001B12C9" w:rsidP="00DE22F4">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07664E6D" w14:textId="77777777" w:rsidR="001B12C9" w:rsidRPr="005575CB" w:rsidRDefault="001B12C9" w:rsidP="00DE22F4">
            <w:pPr>
              <w:spacing w:line="264" w:lineRule="auto"/>
              <w:ind w:firstLine="0"/>
              <w:rPr>
                <w:sz w:val="26"/>
                <w:szCs w:val="26"/>
                <w:lang w:val="nl-NL"/>
              </w:rPr>
            </w:pPr>
            <w:r w:rsidRPr="005575CB">
              <w:rPr>
                <w:sz w:val="26"/>
                <w:szCs w:val="26"/>
                <w:lang w:val="nl-NL"/>
              </w:rPr>
              <w:t>Phó chủ tịch Hội đồng;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7ADB643D" w14:textId="77777777" w:rsidR="001B12C9" w:rsidRPr="005575CB" w:rsidRDefault="001B12C9" w:rsidP="00DE22F4">
            <w:pPr>
              <w:spacing w:line="264" w:lineRule="auto"/>
              <w:ind w:firstLine="0"/>
              <w:rPr>
                <w:sz w:val="26"/>
                <w:szCs w:val="26"/>
                <w:lang w:val="nl-NL"/>
              </w:rPr>
            </w:pPr>
            <w:r>
              <w:rPr>
                <w:sz w:val="26"/>
                <w:szCs w:val="26"/>
                <w:lang w:val="nl-NL"/>
              </w:rPr>
              <w:t>1.50</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1B12C9" w:rsidRPr="005575CB" w14:paraId="2D0B465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86AC453" w14:textId="77777777" w:rsidR="001B12C9" w:rsidRPr="005575CB" w:rsidRDefault="001B12C9" w:rsidP="00DE22F4">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2FA6CD5" w14:textId="77777777" w:rsidR="001B12C9" w:rsidRPr="005575CB" w:rsidRDefault="001B12C9" w:rsidP="00DE22F4">
            <w:pPr>
              <w:spacing w:line="264" w:lineRule="auto"/>
              <w:ind w:firstLine="0"/>
              <w:rPr>
                <w:sz w:val="26"/>
                <w:szCs w:val="26"/>
                <w:lang w:val="nl-NL"/>
              </w:rPr>
            </w:pPr>
            <w:r w:rsidRPr="005575CB">
              <w:rPr>
                <w:sz w:val="26"/>
                <w:szCs w:val="26"/>
                <w:lang w:val="nl-NL"/>
              </w:rPr>
              <w:t>Thư ký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1C2E0890" w14:textId="77777777" w:rsidR="001B12C9" w:rsidRPr="005575CB" w:rsidRDefault="001B12C9" w:rsidP="00DE22F4">
            <w:pPr>
              <w:spacing w:line="264" w:lineRule="auto"/>
              <w:ind w:firstLine="0"/>
              <w:rPr>
                <w:sz w:val="26"/>
                <w:szCs w:val="26"/>
                <w:lang w:val="nl-NL"/>
              </w:rPr>
            </w:pPr>
            <w:r>
              <w:rPr>
                <w:sz w:val="26"/>
                <w:szCs w:val="26"/>
                <w:lang w:val="nl-NL"/>
              </w:rPr>
              <w:t>30</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1B12C9" w:rsidRPr="005575CB" w14:paraId="000DD2AF"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4966321" w14:textId="77777777" w:rsidR="001B12C9" w:rsidRPr="005575CB" w:rsidRDefault="001B12C9" w:rsidP="00DE22F4">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865B591" w14:textId="77777777" w:rsidR="001B12C9" w:rsidRPr="005575CB" w:rsidRDefault="001B12C9" w:rsidP="00DE22F4">
            <w:pPr>
              <w:spacing w:line="264" w:lineRule="auto"/>
              <w:ind w:firstLine="0"/>
              <w:rPr>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tcPr>
          <w:p w14:paraId="30F34794" w14:textId="77777777" w:rsidR="001B12C9" w:rsidRPr="005575CB" w:rsidRDefault="001B12C9" w:rsidP="00DE22F4">
            <w:pPr>
              <w:spacing w:line="264" w:lineRule="auto"/>
              <w:ind w:firstLine="0"/>
              <w:rPr>
                <w:sz w:val="26"/>
                <w:szCs w:val="26"/>
                <w:lang w:val="nl-NL"/>
              </w:rPr>
            </w:pPr>
            <w:r>
              <w:rPr>
                <w:sz w:val="26"/>
                <w:szCs w:val="26"/>
                <w:lang w:val="nl-NL"/>
              </w:rPr>
              <w:t>30</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1B12C9" w:rsidRPr="005575CB" w14:paraId="6CE59C12"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D5835DA" w14:textId="77777777" w:rsidR="001B12C9" w:rsidRPr="005575CB" w:rsidRDefault="001B12C9" w:rsidP="00DE22F4">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C16C177" w14:textId="77777777" w:rsidR="001B12C9" w:rsidRPr="005575CB" w:rsidRDefault="001B12C9" w:rsidP="00DE22F4">
            <w:pPr>
              <w:spacing w:line="264" w:lineRule="auto"/>
              <w:ind w:firstLine="0"/>
              <w:rPr>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tcPr>
          <w:p w14:paraId="0008CE79" w14:textId="77777777" w:rsidR="001B12C9" w:rsidRPr="005575CB" w:rsidRDefault="001B12C9" w:rsidP="00DE22F4">
            <w:pPr>
              <w:spacing w:line="264" w:lineRule="auto"/>
              <w:ind w:firstLine="0"/>
              <w:rPr>
                <w:sz w:val="26"/>
                <w:szCs w:val="26"/>
                <w:lang w:val="nl-NL"/>
              </w:rPr>
            </w:pPr>
            <w:r>
              <w:rPr>
                <w:sz w:val="26"/>
                <w:szCs w:val="26"/>
                <w:lang w:val="nl-NL"/>
              </w:rPr>
              <w:t>2</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1B12C9" w:rsidRPr="005575CB" w14:paraId="02B828A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FA14D82" w14:textId="77777777" w:rsidR="001B12C9" w:rsidRPr="005575CB" w:rsidRDefault="001B12C9" w:rsidP="00DE22F4">
            <w:pPr>
              <w:spacing w:line="264" w:lineRule="auto"/>
              <w:ind w:firstLine="33"/>
              <w:jc w:val="center"/>
              <w:rPr>
                <w:color w:val="000000"/>
                <w:sz w:val="26"/>
                <w:szCs w:val="26"/>
                <w:lang w:val="nl-NL"/>
              </w:rPr>
            </w:pPr>
            <w:r w:rsidRPr="005575CB">
              <w:rPr>
                <w:color w:val="000000"/>
                <w:sz w:val="26"/>
                <w:szCs w:val="26"/>
              </w:rPr>
              <w:t>b</w:t>
            </w:r>
          </w:p>
        </w:tc>
        <w:tc>
          <w:tcPr>
            <w:tcW w:w="4111" w:type="dxa"/>
            <w:tcBorders>
              <w:top w:val="single" w:sz="4" w:space="0" w:color="auto"/>
              <w:left w:val="single" w:sz="4" w:space="0" w:color="auto"/>
              <w:bottom w:val="single" w:sz="4" w:space="0" w:color="auto"/>
              <w:right w:val="single" w:sz="4" w:space="0" w:color="auto"/>
            </w:tcBorders>
            <w:vAlign w:val="center"/>
          </w:tcPr>
          <w:p w14:paraId="2A275C27" w14:textId="77777777" w:rsidR="001B12C9" w:rsidRPr="005575CB" w:rsidRDefault="001B12C9" w:rsidP="00DE22F4">
            <w:pPr>
              <w:spacing w:line="264" w:lineRule="auto"/>
              <w:ind w:firstLine="0"/>
              <w:rPr>
                <w:sz w:val="26"/>
                <w:szCs w:val="26"/>
                <w:lang w:val="nl-NL"/>
              </w:rPr>
            </w:pPr>
            <w:r w:rsidRPr="00060313">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43071B89" w14:textId="77777777" w:rsidR="001B12C9" w:rsidRPr="005575CB" w:rsidRDefault="001B12C9" w:rsidP="00DE22F4">
            <w:pPr>
              <w:spacing w:line="264" w:lineRule="auto"/>
              <w:rPr>
                <w:sz w:val="26"/>
                <w:szCs w:val="26"/>
                <w:lang w:val="nl-NL"/>
              </w:rPr>
            </w:pPr>
          </w:p>
        </w:tc>
      </w:tr>
      <w:tr w:rsidR="001B12C9" w:rsidRPr="005575CB" w14:paraId="3A9C0D3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DFCF00D" w14:textId="77777777" w:rsidR="001B12C9" w:rsidRPr="005575CB" w:rsidRDefault="001B12C9" w:rsidP="00DE22F4">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1B920AF4" w14:textId="77777777" w:rsidR="001B12C9" w:rsidRPr="005575CB" w:rsidRDefault="001B12C9" w:rsidP="00DE22F4">
            <w:pPr>
              <w:spacing w:line="264" w:lineRule="auto"/>
              <w:ind w:firstLine="0"/>
              <w:rPr>
                <w:sz w:val="26"/>
                <w:szCs w:val="26"/>
                <w:lang w:val="nl-NL"/>
              </w:rPr>
            </w:pPr>
            <w:r w:rsidRPr="005575CB">
              <w:rPr>
                <w:sz w:val="26"/>
                <w:szCs w:val="26"/>
                <w:lang w:val="nl-NL"/>
              </w:rPr>
              <w:t>Nhận xét đánh giá của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4CBAF028" w14:textId="77777777" w:rsidR="001B12C9" w:rsidRPr="005575CB" w:rsidRDefault="001B12C9" w:rsidP="00DE22F4">
            <w:pPr>
              <w:spacing w:line="264" w:lineRule="auto"/>
              <w:ind w:firstLine="0"/>
              <w:rPr>
                <w:sz w:val="26"/>
                <w:szCs w:val="26"/>
                <w:lang w:val="nl-NL"/>
              </w:rPr>
            </w:pPr>
            <w:r>
              <w:rPr>
                <w:sz w:val="26"/>
                <w:szCs w:val="26"/>
                <w:lang w:val="nl-NL"/>
              </w:rPr>
              <w:t>70</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1B12C9" w:rsidRPr="005575CB" w14:paraId="134C0C3F"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FB4CDC8" w14:textId="77777777" w:rsidR="001B12C9" w:rsidRPr="005575CB" w:rsidRDefault="001B12C9" w:rsidP="00DE22F4">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647255C" w14:textId="77777777" w:rsidR="001B12C9" w:rsidRPr="005575CB" w:rsidRDefault="001B12C9" w:rsidP="00DE22F4">
            <w:pPr>
              <w:spacing w:line="264" w:lineRule="auto"/>
              <w:ind w:firstLine="0"/>
              <w:rPr>
                <w:sz w:val="26"/>
                <w:szCs w:val="26"/>
                <w:lang w:val="nl-NL"/>
              </w:rPr>
            </w:pPr>
            <w:r w:rsidRPr="005575CB">
              <w:rPr>
                <w:sz w:val="26"/>
                <w:szCs w:val="26"/>
                <w:lang w:val="nl-NL"/>
              </w:rPr>
              <w:t xml:space="preserve">Nhận xét đánh giá của Chủ tịch Hội đồng, chuyên gia </w:t>
            </w:r>
            <w:r>
              <w:rPr>
                <w:sz w:val="26"/>
                <w:szCs w:val="26"/>
                <w:lang w:val="nl-NL"/>
              </w:rPr>
              <w:t xml:space="preserve">(ủy viên) </w:t>
            </w:r>
            <w:r w:rsidRPr="005575CB">
              <w:rPr>
                <w:sz w:val="26"/>
                <w:szCs w:val="26"/>
                <w:lang w:val="nl-NL"/>
              </w:rPr>
              <w:t>phản biện</w:t>
            </w:r>
          </w:p>
        </w:tc>
        <w:tc>
          <w:tcPr>
            <w:tcW w:w="4571" w:type="dxa"/>
            <w:tcBorders>
              <w:top w:val="single" w:sz="4" w:space="0" w:color="auto"/>
              <w:left w:val="single" w:sz="4" w:space="0" w:color="auto"/>
              <w:bottom w:val="single" w:sz="4" w:space="0" w:color="auto"/>
              <w:right w:val="single" w:sz="4" w:space="0" w:color="auto"/>
            </w:tcBorders>
            <w:vAlign w:val="center"/>
          </w:tcPr>
          <w:p w14:paraId="1270FAA3" w14:textId="77777777" w:rsidR="001B12C9" w:rsidRPr="005575CB" w:rsidRDefault="001B12C9" w:rsidP="00DE22F4">
            <w:pPr>
              <w:spacing w:line="264" w:lineRule="auto"/>
              <w:ind w:firstLine="0"/>
              <w:rPr>
                <w:sz w:val="26"/>
                <w:szCs w:val="26"/>
                <w:lang w:val="nl-NL"/>
              </w:rPr>
            </w:pPr>
            <w:r>
              <w:rPr>
                <w:sz w:val="26"/>
                <w:szCs w:val="26"/>
                <w:lang w:val="nl-NL"/>
              </w:rPr>
              <w:t>1.0</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1B12C9" w:rsidRPr="005575CB" w14:paraId="0AD9891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77E75DF" w14:textId="77777777" w:rsidR="001B12C9" w:rsidRPr="005575CB" w:rsidRDefault="001B12C9" w:rsidP="00DE22F4">
            <w:pPr>
              <w:spacing w:line="264" w:lineRule="auto"/>
              <w:ind w:firstLine="33"/>
              <w:jc w:val="center"/>
              <w:rPr>
                <w:color w:val="000000"/>
                <w:sz w:val="26"/>
                <w:szCs w:val="26"/>
                <w:lang w:val="nl-NL"/>
              </w:rPr>
            </w:pPr>
            <w:r>
              <w:rPr>
                <w:color w:val="000000"/>
                <w:sz w:val="26"/>
                <w:szCs w:val="26"/>
                <w:lang w:val="nl-NL"/>
              </w:rPr>
              <w:t>c</w:t>
            </w:r>
          </w:p>
        </w:tc>
        <w:tc>
          <w:tcPr>
            <w:tcW w:w="4111" w:type="dxa"/>
            <w:tcBorders>
              <w:top w:val="single" w:sz="4" w:space="0" w:color="auto"/>
              <w:left w:val="single" w:sz="4" w:space="0" w:color="auto"/>
              <w:bottom w:val="single" w:sz="4" w:space="0" w:color="auto"/>
              <w:right w:val="single" w:sz="4" w:space="0" w:color="auto"/>
            </w:tcBorders>
            <w:vAlign w:val="center"/>
          </w:tcPr>
          <w:p w14:paraId="797CD38F" w14:textId="77777777" w:rsidR="001B12C9" w:rsidRPr="005575CB" w:rsidRDefault="001B12C9" w:rsidP="00DE22F4">
            <w:pPr>
              <w:spacing w:line="264" w:lineRule="auto"/>
              <w:ind w:firstLine="0"/>
              <w:rPr>
                <w:sz w:val="26"/>
                <w:szCs w:val="26"/>
                <w:lang w:val="nl-NL"/>
              </w:rPr>
            </w:pPr>
            <w:r w:rsidRPr="00921856">
              <w:rPr>
                <w:sz w:val="26"/>
                <w:szCs w:val="26"/>
                <w:lang w:val="nl-NL"/>
              </w:rPr>
              <w:t>Chi thù lao chuyên gia tư vấn độc lập; chuyên gia tư vấn độc lập phục vụ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44CD1633" w14:textId="77777777" w:rsidR="001B12C9" w:rsidRPr="005575CB" w:rsidRDefault="001B12C9" w:rsidP="00DE22F4">
            <w:pPr>
              <w:spacing w:line="264" w:lineRule="auto"/>
              <w:ind w:firstLine="0"/>
              <w:rPr>
                <w:sz w:val="26"/>
                <w:szCs w:val="26"/>
                <w:lang w:val="nl-NL"/>
              </w:rPr>
            </w:pPr>
            <w:r>
              <w:rPr>
                <w:sz w:val="26"/>
                <w:szCs w:val="26"/>
                <w:lang w:val="nl-NL"/>
              </w:rPr>
              <w:t>1.50</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 Hội đồng hoặc 01 lượt tư vấn</w:t>
            </w:r>
          </w:p>
        </w:tc>
      </w:tr>
      <w:tr w:rsidR="00F2408C" w:rsidRPr="005575CB" w14:paraId="07C20F52"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CCA3AEA" w14:textId="32808264" w:rsidR="00F2408C" w:rsidRPr="004B00B1" w:rsidRDefault="004B00B1" w:rsidP="00FC0C53">
            <w:pPr>
              <w:spacing w:before="0"/>
              <w:ind w:firstLine="33"/>
              <w:jc w:val="center"/>
              <w:rPr>
                <w:b/>
                <w:color w:val="000000"/>
                <w:sz w:val="26"/>
                <w:szCs w:val="26"/>
                <w:lang w:val="nl-NL"/>
              </w:rPr>
            </w:pPr>
            <w:r w:rsidRPr="004B00B1">
              <w:rPr>
                <w:b/>
                <w:color w:val="000000"/>
                <w:sz w:val="26"/>
                <w:szCs w:val="26"/>
                <w:lang w:val="nl-NL"/>
              </w:rPr>
              <w:t>7</w:t>
            </w:r>
          </w:p>
        </w:tc>
        <w:tc>
          <w:tcPr>
            <w:tcW w:w="4111" w:type="dxa"/>
            <w:tcBorders>
              <w:top w:val="single" w:sz="4" w:space="0" w:color="auto"/>
              <w:left w:val="single" w:sz="4" w:space="0" w:color="auto"/>
              <w:bottom w:val="single" w:sz="4" w:space="0" w:color="auto"/>
              <w:right w:val="single" w:sz="4" w:space="0" w:color="auto"/>
            </w:tcBorders>
            <w:vAlign w:val="center"/>
          </w:tcPr>
          <w:p w14:paraId="4542E372" w14:textId="4F7423B2" w:rsidR="00F2408C" w:rsidRPr="004B00B1" w:rsidRDefault="004B00B1" w:rsidP="00FC0C53">
            <w:pPr>
              <w:spacing w:before="0"/>
              <w:ind w:firstLine="0"/>
              <w:rPr>
                <w:b/>
                <w:sz w:val="26"/>
                <w:szCs w:val="26"/>
                <w:lang w:val="nl-NL"/>
              </w:rPr>
            </w:pPr>
            <w:r w:rsidRPr="004B00B1">
              <w:rPr>
                <w:b/>
                <w:sz w:val="26"/>
                <w:szCs w:val="26"/>
                <w:lang w:val="nl-NL"/>
              </w:rPr>
              <w:t>Chi Hội đồng tư vấn khoa học và công nghệ; Hội đồng đánh giá, thẩm định, giám định công nghệ</w:t>
            </w:r>
            <w:r>
              <w:rPr>
                <w:b/>
                <w:sz w:val="26"/>
                <w:szCs w:val="26"/>
                <w:lang w:val="nl-NL"/>
              </w:rPr>
              <w:t xml:space="preserve"> </w:t>
            </w:r>
          </w:p>
        </w:tc>
        <w:tc>
          <w:tcPr>
            <w:tcW w:w="4571" w:type="dxa"/>
            <w:tcBorders>
              <w:top w:val="single" w:sz="4" w:space="0" w:color="auto"/>
              <w:left w:val="single" w:sz="4" w:space="0" w:color="auto"/>
              <w:bottom w:val="single" w:sz="4" w:space="0" w:color="auto"/>
              <w:right w:val="single" w:sz="4" w:space="0" w:color="auto"/>
            </w:tcBorders>
            <w:vAlign w:val="center"/>
          </w:tcPr>
          <w:p w14:paraId="321C6E59" w14:textId="77777777" w:rsidR="00F2408C" w:rsidRDefault="00F2408C" w:rsidP="00FC0C53">
            <w:pPr>
              <w:spacing w:before="0"/>
              <w:rPr>
                <w:sz w:val="26"/>
                <w:szCs w:val="26"/>
                <w:lang w:val="nl-NL"/>
              </w:rPr>
            </w:pPr>
          </w:p>
        </w:tc>
      </w:tr>
      <w:tr w:rsidR="004B00B1" w:rsidRPr="005575CB" w14:paraId="1AF7DD79"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9109514" w14:textId="2F69CCD2" w:rsidR="004B00B1" w:rsidRDefault="004B00B1" w:rsidP="004B00B1">
            <w:pPr>
              <w:spacing w:line="264" w:lineRule="auto"/>
              <w:ind w:firstLine="33"/>
              <w:jc w:val="center"/>
              <w:rPr>
                <w:color w:val="000000"/>
                <w:sz w:val="26"/>
                <w:szCs w:val="26"/>
                <w:lang w:val="nl-NL"/>
              </w:rPr>
            </w:pPr>
            <w:r w:rsidRPr="005575CB">
              <w:rPr>
                <w:bCs/>
                <w:color w:val="000000"/>
                <w:sz w:val="26"/>
                <w:szCs w:val="26"/>
              </w:rPr>
              <w:t>a</w:t>
            </w:r>
          </w:p>
        </w:tc>
        <w:tc>
          <w:tcPr>
            <w:tcW w:w="4111" w:type="dxa"/>
            <w:tcBorders>
              <w:top w:val="single" w:sz="4" w:space="0" w:color="auto"/>
              <w:left w:val="single" w:sz="4" w:space="0" w:color="auto"/>
              <w:bottom w:val="single" w:sz="4" w:space="0" w:color="auto"/>
              <w:right w:val="single" w:sz="4" w:space="0" w:color="auto"/>
            </w:tcBorders>
            <w:vAlign w:val="center"/>
          </w:tcPr>
          <w:p w14:paraId="7C33E545" w14:textId="08E36E6E" w:rsidR="004B00B1" w:rsidRPr="00921856" w:rsidRDefault="004B00B1" w:rsidP="004B00B1">
            <w:pPr>
              <w:spacing w:line="264" w:lineRule="auto"/>
              <w:ind w:firstLine="0"/>
              <w:rPr>
                <w:sz w:val="26"/>
                <w:szCs w:val="26"/>
                <w:lang w:val="nl-NL"/>
              </w:rPr>
            </w:pPr>
            <w:r w:rsidRPr="00060313">
              <w:rPr>
                <w:i/>
                <w:sz w:val="26"/>
                <w:szCs w:val="26"/>
                <w:lang w:val="nl-NL"/>
              </w:rPr>
              <w:t>Chi họp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6DEF936E" w14:textId="77777777" w:rsidR="004B00B1" w:rsidRDefault="004B00B1" w:rsidP="004B00B1">
            <w:pPr>
              <w:spacing w:line="264" w:lineRule="auto"/>
              <w:rPr>
                <w:sz w:val="26"/>
                <w:szCs w:val="26"/>
                <w:lang w:val="nl-NL"/>
              </w:rPr>
            </w:pPr>
          </w:p>
        </w:tc>
      </w:tr>
      <w:tr w:rsidR="004B00B1" w:rsidRPr="005575CB" w14:paraId="10CD300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6E70A25" w14:textId="77777777" w:rsidR="004B00B1" w:rsidRDefault="004B00B1" w:rsidP="004B00B1">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787D155D" w14:textId="18103925" w:rsidR="004B00B1" w:rsidRPr="00921856" w:rsidRDefault="004B00B1" w:rsidP="004B00B1">
            <w:pPr>
              <w:spacing w:line="264" w:lineRule="auto"/>
              <w:ind w:firstLine="0"/>
              <w:rPr>
                <w:sz w:val="26"/>
                <w:szCs w:val="26"/>
                <w:lang w:val="nl-NL"/>
              </w:rPr>
            </w:pPr>
            <w:r w:rsidRPr="005575CB">
              <w:rPr>
                <w:sz w:val="26"/>
                <w:szCs w:val="26"/>
                <w:lang w:val="nl-NL"/>
              </w:rPr>
              <w:t>Chủ tịch</w:t>
            </w:r>
          </w:p>
        </w:tc>
        <w:tc>
          <w:tcPr>
            <w:tcW w:w="4571" w:type="dxa"/>
            <w:tcBorders>
              <w:top w:val="single" w:sz="4" w:space="0" w:color="auto"/>
              <w:left w:val="single" w:sz="4" w:space="0" w:color="auto"/>
              <w:bottom w:val="single" w:sz="4" w:space="0" w:color="auto"/>
              <w:right w:val="single" w:sz="4" w:space="0" w:color="auto"/>
            </w:tcBorders>
            <w:vAlign w:val="center"/>
          </w:tcPr>
          <w:p w14:paraId="71A98E83" w14:textId="416D0959" w:rsidR="004B00B1" w:rsidRDefault="004B00B1" w:rsidP="004B00B1">
            <w:pPr>
              <w:spacing w:line="264" w:lineRule="auto"/>
              <w:ind w:firstLine="0"/>
              <w:rPr>
                <w:sz w:val="26"/>
                <w:szCs w:val="26"/>
                <w:lang w:val="nl-NL"/>
              </w:rPr>
            </w:pPr>
            <w:r>
              <w:rPr>
                <w:sz w:val="26"/>
                <w:szCs w:val="26"/>
                <w:lang w:val="nl-NL"/>
              </w:rPr>
              <w:t>1.8</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4B00B1" w:rsidRPr="005575CB" w14:paraId="7433E635"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2265A42" w14:textId="77777777" w:rsidR="004B00B1" w:rsidRDefault="004B00B1" w:rsidP="004B00B1">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461590A" w14:textId="0F0C6B0F" w:rsidR="004B00B1" w:rsidRPr="00921856" w:rsidRDefault="004B00B1" w:rsidP="004B00B1">
            <w:pPr>
              <w:spacing w:line="264" w:lineRule="auto"/>
              <w:ind w:firstLine="0"/>
              <w:rPr>
                <w:sz w:val="26"/>
                <w:szCs w:val="26"/>
                <w:lang w:val="nl-NL"/>
              </w:rPr>
            </w:pPr>
            <w:r w:rsidRPr="005575CB">
              <w:rPr>
                <w:sz w:val="26"/>
                <w:szCs w:val="26"/>
                <w:lang w:val="nl-NL"/>
              </w:rPr>
              <w:t>Phó chủ tịch Hội đồng;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15A19DEA" w14:textId="6A73DC1D" w:rsidR="004B00B1" w:rsidRDefault="004B00B1" w:rsidP="004B00B1">
            <w:pPr>
              <w:spacing w:line="264" w:lineRule="auto"/>
              <w:ind w:firstLine="0"/>
              <w:rPr>
                <w:sz w:val="26"/>
                <w:szCs w:val="26"/>
                <w:lang w:val="nl-NL"/>
              </w:rPr>
            </w:pPr>
            <w:r>
              <w:rPr>
                <w:sz w:val="26"/>
                <w:szCs w:val="26"/>
                <w:lang w:val="nl-NL"/>
              </w:rPr>
              <w:t>1.50</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4B00B1" w:rsidRPr="005575CB" w14:paraId="3C88E15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F2194B3" w14:textId="77777777" w:rsidR="004B00B1" w:rsidRDefault="004B00B1" w:rsidP="004B00B1">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76527FED" w14:textId="79D0312E" w:rsidR="004B00B1" w:rsidRPr="00921856" w:rsidRDefault="004B00B1" w:rsidP="004B00B1">
            <w:pPr>
              <w:spacing w:line="264" w:lineRule="auto"/>
              <w:ind w:firstLine="0"/>
              <w:rPr>
                <w:sz w:val="26"/>
                <w:szCs w:val="26"/>
                <w:lang w:val="nl-NL"/>
              </w:rPr>
            </w:pPr>
            <w:r w:rsidRPr="005575CB">
              <w:rPr>
                <w:sz w:val="26"/>
                <w:szCs w:val="26"/>
                <w:lang w:val="nl-NL"/>
              </w:rPr>
              <w:t>Thư ký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560297DD" w14:textId="42FB9A16" w:rsidR="004B00B1" w:rsidRDefault="004B00B1" w:rsidP="004B00B1">
            <w:pPr>
              <w:spacing w:line="264" w:lineRule="auto"/>
              <w:ind w:firstLine="0"/>
              <w:rPr>
                <w:sz w:val="26"/>
                <w:szCs w:val="26"/>
                <w:lang w:val="nl-NL"/>
              </w:rPr>
            </w:pPr>
            <w:r>
              <w:rPr>
                <w:sz w:val="26"/>
                <w:szCs w:val="26"/>
                <w:lang w:val="nl-NL"/>
              </w:rPr>
              <w:t>30</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4B00B1" w:rsidRPr="005575CB" w14:paraId="6FF2B66B"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85A63EE" w14:textId="77777777" w:rsidR="004B00B1" w:rsidRDefault="004B00B1" w:rsidP="004B00B1">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EB891DB" w14:textId="495318E1" w:rsidR="004B00B1" w:rsidRPr="00921856" w:rsidRDefault="004B00B1" w:rsidP="004B00B1">
            <w:pPr>
              <w:spacing w:line="264" w:lineRule="auto"/>
              <w:ind w:firstLine="0"/>
              <w:rPr>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tcPr>
          <w:p w14:paraId="49C043B8" w14:textId="13EE563E" w:rsidR="004B00B1" w:rsidRDefault="004B00B1" w:rsidP="004B00B1">
            <w:pPr>
              <w:spacing w:line="264" w:lineRule="auto"/>
              <w:ind w:firstLine="0"/>
              <w:rPr>
                <w:sz w:val="26"/>
                <w:szCs w:val="26"/>
                <w:lang w:val="nl-NL"/>
              </w:rPr>
            </w:pPr>
            <w:r>
              <w:rPr>
                <w:sz w:val="26"/>
                <w:szCs w:val="26"/>
                <w:lang w:val="nl-NL"/>
              </w:rPr>
              <w:t>30</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4B00B1" w:rsidRPr="005575CB" w14:paraId="344CEF4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0B2FB26" w14:textId="77777777" w:rsidR="004B00B1" w:rsidRDefault="004B00B1" w:rsidP="004B00B1">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D59AFC8" w14:textId="396F4E95" w:rsidR="004B00B1" w:rsidRPr="00921856" w:rsidRDefault="004B00B1" w:rsidP="004B00B1">
            <w:pPr>
              <w:spacing w:line="264" w:lineRule="auto"/>
              <w:ind w:firstLine="0"/>
              <w:rPr>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tcPr>
          <w:p w14:paraId="64B9505D" w14:textId="7E267D98" w:rsidR="004B00B1" w:rsidRDefault="004B00B1" w:rsidP="004B00B1">
            <w:pPr>
              <w:spacing w:line="264" w:lineRule="auto"/>
              <w:ind w:firstLine="0"/>
              <w:rPr>
                <w:sz w:val="26"/>
                <w:szCs w:val="26"/>
                <w:lang w:val="nl-NL"/>
              </w:rPr>
            </w:pPr>
            <w:r>
              <w:rPr>
                <w:sz w:val="26"/>
                <w:szCs w:val="26"/>
                <w:lang w:val="nl-NL"/>
              </w:rPr>
              <w:t>2</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4B00B1" w:rsidRPr="005575CB" w14:paraId="08189E76"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E347BF7" w14:textId="25AD3DC3" w:rsidR="004B00B1" w:rsidRDefault="004B00B1" w:rsidP="004B00B1">
            <w:pPr>
              <w:spacing w:line="264" w:lineRule="auto"/>
              <w:ind w:firstLine="33"/>
              <w:jc w:val="center"/>
              <w:rPr>
                <w:color w:val="000000"/>
                <w:sz w:val="26"/>
                <w:szCs w:val="26"/>
                <w:lang w:val="nl-NL"/>
              </w:rPr>
            </w:pPr>
            <w:r w:rsidRPr="005575CB">
              <w:rPr>
                <w:color w:val="000000"/>
                <w:sz w:val="26"/>
                <w:szCs w:val="26"/>
              </w:rPr>
              <w:t>b</w:t>
            </w:r>
          </w:p>
        </w:tc>
        <w:tc>
          <w:tcPr>
            <w:tcW w:w="4111" w:type="dxa"/>
            <w:tcBorders>
              <w:top w:val="single" w:sz="4" w:space="0" w:color="auto"/>
              <w:left w:val="single" w:sz="4" w:space="0" w:color="auto"/>
              <w:bottom w:val="single" w:sz="4" w:space="0" w:color="auto"/>
              <w:right w:val="single" w:sz="4" w:space="0" w:color="auto"/>
            </w:tcBorders>
            <w:vAlign w:val="center"/>
          </w:tcPr>
          <w:p w14:paraId="7E847616" w14:textId="022719F7" w:rsidR="004B00B1" w:rsidRPr="00921856" w:rsidRDefault="004B00B1" w:rsidP="004B00B1">
            <w:pPr>
              <w:spacing w:line="264" w:lineRule="auto"/>
              <w:ind w:firstLine="0"/>
              <w:rPr>
                <w:sz w:val="26"/>
                <w:szCs w:val="26"/>
                <w:lang w:val="nl-NL"/>
              </w:rPr>
            </w:pPr>
            <w:r w:rsidRPr="00060313">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3AB33582" w14:textId="77777777" w:rsidR="004B00B1" w:rsidRDefault="004B00B1" w:rsidP="004B00B1">
            <w:pPr>
              <w:spacing w:line="264" w:lineRule="auto"/>
              <w:rPr>
                <w:sz w:val="26"/>
                <w:szCs w:val="26"/>
                <w:lang w:val="nl-NL"/>
              </w:rPr>
            </w:pPr>
          </w:p>
        </w:tc>
      </w:tr>
      <w:tr w:rsidR="004B00B1" w:rsidRPr="005575CB" w14:paraId="329F6330"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9C5E2E7" w14:textId="77777777" w:rsidR="004B00B1" w:rsidRDefault="004B00B1" w:rsidP="004B00B1">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679EA443" w14:textId="311BCE15" w:rsidR="004B00B1" w:rsidRPr="00921856" w:rsidRDefault="004B00B1" w:rsidP="004B00B1">
            <w:pPr>
              <w:spacing w:line="264" w:lineRule="auto"/>
              <w:ind w:firstLine="0"/>
              <w:rPr>
                <w:sz w:val="26"/>
                <w:szCs w:val="26"/>
                <w:lang w:val="nl-NL"/>
              </w:rPr>
            </w:pPr>
            <w:r w:rsidRPr="005575CB">
              <w:rPr>
                <w:sz w:val="26"/>
                <w:szCs w:val="26"/>
                <w:lang w:val="nl-NL"/>
              </w:rPr>
              <w:t>Nhận xét đánh giá của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4C109134" w14:textId="12BDBBB3" w:rsidR="004B00B1" w:rsidRDefault="004B00B1" w:rsidP="004B00B1">
            <w:pPr>
              <w:spacing w:line="264" w:lineRule="auto"/>
              <w:ind w:firstLine="0"/>
              <w:rPr>
                <w:sz w:val="26"/>
                <w:szCs w:val="26"/>
                <w:lang w:val="nl-NL"/>
              </w:rPr>
            </w:pPr>
            <w:r>
              <w:rPr>
                <w:sz w:val="26"/>
                <w:szCs w:val="26"/>
                <w:lang w:val="nl-NL"/>
              </w:rPr>
              <w:t>70</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4B00B1" w:rsidRPr="005575CB" w14:paraId="4CFEF9D4"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38C4A58" w14:textId="77777777" w:rsidR="004B00B1" w:rsidRDefault="004B00B1" w:rsidP="004B00B1">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80CD854" w14:textId="13D671C2" w:rsidR="004B00B1" w:rsidRPr="00921856" w:rsidRDefault="004B00B1" w:rsidP="004B00B1">
            <w:pPr>
              <w:spacing w:line="264" w:lineRule="auto"/>
              <w:ind w:firstLine="0"/>
              <w:rPr>
                <w:sz w:val="26"/>
                <w:szCs w:val="26"/>
                <w:lang w:val="nl-NL"/>
              </w:rPr>
            </w:pPr>
            <w:r w:rsidRPr="005575CB">
              <w:rPr>
                <w:sz w:val="26"/>
                <w:szCs w:val="26"/>
                <w:lang w:val="nl-NL"/>
              </w:rPr>
              <w:t xml:space="preserve">Nhận xét đánh giá của Chủ tịch Hội đồng, chuyên gia </w:t>
            </w:r>
            <w:r>
              <w:rPr>
                <w:sz w:val="26"/>
                <w:szCs w:val="26"/>
                <w:lang w:val="nl-NL"/>
              </w:rPr>
              <w:t xml:space="preserve">(ủy viên) </w:t>
            </w:r>
            <w:r w:rsidRPr="005575CB">
              <w:rPr>
                <w:sz w:val="26"/>
                <w:szCs w:val="26"/>
                <w:lang w:val="nl-NL"/>
              </w:rPr>
              <w:t>phản biện</w:t>
            </w:r>
          </w:p>
        </w:tc>
        <w:tc>
          <w:tcPr>
            <w:tcW w:w="4571" w:type="dxa"/>
            <w:tcBorders>
              <w:top w:val="single" w:sz="4" w:space="0" w:color="auto"/>
              <w:left w:val="single" w:sz="4" w:space="0" w:color="auto"/>
              <w:bottom w:val="single" w:sz="4" w:space="0" w:color="auto"/>
              <w:right w:val="single" w:sz="4" w:space="0" w:color="auto"/>
            </w:tcBorders>
            <w:vAlign w:val="center"/>
          </w:tcPr>
          <w:p w14:paraId="0FD3D780" w14:textId="24D6EE01" w:rsidR="004B00B1" w:rsidRDefault="004B00B1" w:rsidP="004B00B1">
            <w:pPr>
              <w:spacing w:line="264" w:lineRule="auto"/>
              <w:ind w:firstLine="0"/>
              <w:rPr>
                <w:sz w:val="26"/>
                <w:szCs w:val="26"/>
                <w:lang w:val="nl-NL"/>
              </w:rPr>
            </w:pPr>
            <w:r>
              <w:rPr>
                <w:sz w:val="26"/>
                <w:szCs w:val="26"/>
                <w:lang w:val="nl-NL"/>
              </w:rPr>
              <w:t>1.0</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4B00B1" w:rsidRPr="005575CB" w14:paraId="17FA8C84"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A28F72D" w14:textId="64755DA0" w:rsidR="004B00B1" w:rsidRDefault="004B00B1" w:rsidP="004B00B1">
            <w:pPr>
              <w:spacing w:line="264" w:lineRule="auto"/>
              <w:ind w:firstLine="33"/>
              <w:jc w:val="center"/>
              <w:rPr>
                <w:color w:val="000000"/>
                <w:sz w:val="26"/>
                <w:szCs w:val="26"/>
                <w:lang w:val="nl-NL"/>
              </w:rPr>
            </w:pPr>
            <w:r>
              <w:rPr>
                <w:color w:val="000000"/>
                <w:sz w:val="26"/>
                <w:szCs w:val="26"/>
                <w:lang w:val="nl-NL"/>
              </w:rPr>
              <w:t>c</w:t>
            </w:r>
          </w:p>
        </w:tc>
        <w:tc>
          <w:tcPr>
            <w:tcW w:w="4111" w:type="dxa"/>
            <w:tcBorders>
              <w:top w:val="single" w:sz="4" w:space="0" w:color="auto"/>
              <w:left w:val="single" w:sz="4" w:space="0" w:color="auto"/>
              <w:bottom w:val="single" w:sz="4" w:space="0" w:color="auto"/>
              <w:right w:val="single" w:sz="4" w:space="0" w:color="auto"/>
            </w:tcBorders>
            <w:vAlign w:val="center"/>
          </w:tcPr>
          <w:p w14:paraId="609F3045" w14:textId="0595A4FC" w:rsidR="004B00B1" w:rsidRPr="00921856" w:rsidRDefault="004B00B1" w:rsidP="004B00B1">
            <w:pPr>
              <w:spacing w:line="264" w:lineRule="auto"/>
              <w:ind w:firstLine="0"/>
              <w:rPr>
                <w:sz w:val="26"/>
                <w:szCs w:val="26"/>
                <w:lang w:val="nl-NL"/>
              </w:rPr>
            </w:pPr>
            <w:r w:rsidRPr="00921856">
              <w:rPr>
                <w:sz w:val="26"/>
                <w:szCs w:val="26"/>
                <w:lang w:val="nl-NL"/>
              </w:rPr>
              <w:t>Chi thù lao chuyên gia tư vấn độc lập; chuyên gia tư vấn độc lập phục vụ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560BA660" w14:textId="58E71390" w:rsidR="004B00B1" w:rsidRDefault="004B00B1" w:rsidP="004B00B1">
            <w:pPr>
              <w:spacing w:line="264" w:lineRule="auto"/>
              <w:ind w:firstLine="0"/>
              <w:rPr>
                <w:sz w:val="26"/>
                <w:szCs w:val="26"/>
                <w:lang w:val="nl-NL"/>
              </w:rPr>
            </w:pPr>
            <w:r>
              <w:rPr>
                <w:sz w:val="26"/>
                <w:szCs w:val="26"/>
                <w:lang w:val="nl-NL"/>
              </w:rPr>
              <w:t>1.50</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 Hội đồng hoặc 01 lượt tư vấn</w:t>
            </w:r>
          </w:p>
        </w:tc>
      </w:tr>
      <w:tr w:rsidR="004B00B1" w:rsidRPr="005575CB" w14:paraId="510759F5"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B2376F2" w14:textId="115B9EDE" w:rsidR="004B00B1" w:rsidRPr="004B00B1" w:rsidRDefault="004B00B1" w:rsidP="004B00B1">
            <w:pPr>
              <w:spacing w:line="264" w:lineRule="auto"/>
              <w:ind w:firstLine="33"/>
              <w:jc w:val="center"/>
              <w:rPr>
                <w:b/>
                <w:color w:val="000000"/>
                <w:sz w:val="26"/>
                <w:szCs w:val="26"/>
                <w:lang w:val="nl-NL"/>
              </w:rPr>
            </w:pPr>
            <w:r w:rsidRPr="004B00B1">
              <w:rPr>
                <w:b/>
                <w:color w:val="000000"/>
                <w:sz w:val="26"/>
                <w:szCs w:val="26"/>
                <w:lang w:val="nl-NL"/>
              </w:rPr>
              <w:t>8</w:t>
            </w:r>
          </w:p>
        </w:tc>
        <w:tc>
          <w:tcPr>
            <w:tcW w:w="4111" w:type="dxa"/>
            <w:tcBorders>
              <w:top w:val="single" w:sz="4" w:space="0" w:color="auto"/>
              <w:left w:val="single" w:sz="4" w:space="0" w:color="auto"/>
              <w:bottom w:val="single" w:sz="4" w:space="0" w:color="auto"/>
              <w:right w:val="single" w:sz="4" w:space="0" w:color="auto"/>
            </w:tcBorders>
            <w:vAlign w:val="center"/>
          </w:tcPr>
          <w:p w14:paraId="1A972677" w14:textId="33F63A19" w:rsidR="004B00B1" w:rsidRPr="004B00B1" w:rsidRDefault="004B00B1" w:rsidP="00FC0C53">
            <w:pPr>
              <w:spacing w:before="0"/>
              <w:ind w:firstLine="0"/>
              <w:rPr>
                <w:b/>
                <w:sz w:val="26"/>
                <w:szCs w:val="26"/>
                <w:lang w:val="nl-NL"/>
              </w:rPr>
            </w:pPr>
            <w:r w:rsidRPr="004B00B1">
              <w:rPr>
                <w:b/>
                <w:sz w:val="26"/>
                <w:szCs w:val="26"/>
                <w:lang w:val="nl-NL"/>
              </w:rPr>
              <w:t xml:space="preserve">Chi </w:t>
            </w:r>
            <w:r w:rsidRPr="004B00B1">
              <w:rPr>
                <w:b/>
                <w:color w:val="000000"/>
                <w:sz w:val="26"/>
                <w:szCs w:val="26"/>
              </w:rPr>
              <w:t xml:space="preserve">thuê </w:t>
            </w:r>
            <w:r w:rsidRPr="004B00B1">
              <w:rPr>
                <w:b/>
                <w:sz w:val="26"/>
                <w:szCs w:val="26"/>
                <w:lang w:val="nl-NL"/>
              </w:rPr>
              <w:t>chuyên gia tư vấn độc lập, tổ chức tư vấn độc lập đánh giá, thẩm định, giám định công nghệ</w:t>
            </w:r>
            <w:r>
              <w:rPr>
                <w:b/>
                <w:sz w:val="26"/>
                <w:szCs w:val="26"/>
                <w:lang w:val="nl-NL"/>
              </w:rPr>
              <w:t xml:space="preserve"> </w:t>
            </w:r>
          </w:p>
        </w:tc>
        <w:tc>
          <w:tcPr>
            <w:tcW w:w="4571" w:type="dxa"/>
            <w:tcBorders>
              <w:top w:val="single" w:sz="4" w:space="0" w:color="auto"/>
              <w:left w:val="single" w:sz="4" w:space="0" w:color="auto"/>
              <w:bottom w:val="single" w:sz="4" w:space="0" w:color="auto"/>
              <w:right w:val="single" w:sz="4" w:space="0" w:color="auto"/>
            </w:tcBorders>
            <w:vAlign w:val="center"/>
          </w:tcPr>
          <w:p w14:paraId="43DABCD4" w14:textId="77777777" w:rsidR="004B00B1" w:rsidRDefault="004B00B1" w:rsidP="004B00B1">
            <w:pPr>
              <w:spacing w:line="264" w:lineRule="auto"/>
              <w:ind w:firstLine="0"/>
              <w:rPr>
                <w:sz w:val="26"/>
                <w:szCs w:val="26"/>
                <w:lang w:val="nl-NL"/>
              </w:rPr>
            </w:pPr>
            <w:r w:rsidRPr="005575CB">
              <w:rPr>
                <w:sz w:val="26"/>
                <w:szCs w:val="26"/>
                <w:lang w:val="nl-NL"/>
              </w:rPr>
              <w:t>Theo công lao động thực tế và mức chi lương của chuyên gia tư vấn quy định tại Thông tư số 004/2025/TT-BNV ngày 07 tháng 5 năm 2025 của Bộ trưởng Bộ Nội vụ quy định mức lương của chuyên gia tư vấn trong nước làm cơ sở cho việc xác định giá gói thầu</w:t>
            </w:r>
            <w:r>
              <w:rPr>
                <w:sz w:val="26"/>
                <w:szCs w:val="26"/>
                <w:lang w:val="nl-NL"/>
              </w:rPr>
              <w:t>.</w:t>
            </w:r>
          </w:p>
          <w:p w14:paraId="33AB6325" w14:textId="398AE144" w:rsidR="004B00B1" w:rsidRDefault="004B00B1" w:rsidP="004B00B1">
            <w:pPr>
              <w:spacing w:line="264" w:lineRule="auto"/>
              <w:ind w:firstLine="0"/>
              <w:rPr>
                <w:sz w:val="26"/>
                <w:szCs w:val="26"/>
                <w:lang w:val="nl-NL"/>
              </w:rPr>
            </w:pPr>
            <w:r w:rsidRPr="00DF4428">
              <w:rPr>
                <w:sz w:val="26"/>
                <w:szCs w:val="26"/>
                <w:lang w:val="nl-NL"/>
              </w:rPr>
              <w:t>Dự toán thuê tổ chức tư vấn độc lập dựa trên số lượng chuyên gia tư vấn cần thiết và mức lương của chuyên gia tư vấn quy định tại Thông tư số </w:t>
            </w:r>
            <w:hyperlink r:id="rId7" w:tgtFrame="_blank" w:history="1">
              <w:r w:rsidRPr="00DF4428">
                <w:rPr>
                  <w:sz w:val="26"/>
                  <w:szCs w:val="26"/>
                  <w:lang w:val="nl-NL"/>
                </w:rPr>
                <w:t>004/2025/TT-BNV</w:t>
              </w:r>
            </w:hyperlink>
            <w:r>
              <w:rPr>
                <w:sz w:val="26"/>
                <w:szCs w:val="26"/>
                <w:lang w:val="nl-NL"/>
              </w:rPr>
              <w:t>.</w:t>
            </w:r>
          </w:p>
        </w:tc>
      </w:tr>
      <w:tr w:rsidR="005642E3" w:rsidRPr="005575CB" w14:paraId="172B865A"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4753906" w14:textId="211875C3" w:rsidR="005642E3" w:rsidRPr="004B00B1" w:rsidRDefault="00FC0C53" w:rsidP="004B00B1">
            <w:pPr>
              <w:spacing w:line="264" w:lineRule="auto"/>
              <w:ind w:firstLine="33"/>
              <w:jc w:val="center"/>
              <w:rPr>
                <w:b/>
                <w:color w:val="000000"/>
                <w:sz w:val="26"/>
                <w:szCs w:val="26"/>
                <w:lang w:val="nl-NL"/>
              </w:rPr>
            </w:pPr>
            <w:r>
              <w:rPr>
                <w:b/>
                <w:color w:val="000000"/>
                <w:sz w:val="26"/>
                <w:szCs w:val="26"/>
                <w:lang w:val="nl-NL"/>
              </w:rPr>
              <w:t>9</w:t>
            </w:r>
          </w:p>
        </w:tc>
        <w:tc>
          <w:tcPr>
            <w:tcW w:w="4111" w:type="dxa"/>
            <w:tcBorders>
              <w:top w:val="single" w:sz="4" w:space="0" w:color="auto"/>
              <w:left w:val="single" w:sz="4" w:space="0" w:color="auto"/>
              <w:bottom w:val="single" w:sz="4" w:space="0" w:color="auto"/>
              <w:right w:val="single" w:sz="4" w:space="0" w:color="auto"/>
            </w:tcBorders>
            <w:vAlign w:val="center"/>
          </w:tcPr>
          <w:p w14:paraId="10197971" w14:textId="176F88A7" w:rsidR="005642E3" w:rsidRPr="004B00B1" w:rsidRDefault="005642E3" w:rsidP="00FC0C53">
            <w:pPr>
              <w:spacing w:before="0"/>
              <w:ind w:firstLine="0"/>
              <w:rPr>
                <w:b/>
                <w:sz w:val="26"/>
                <w:szCs w:val="26"/>
                <w:lang w:val="nl-NL"/>
              </w:rPr>
            </w:pPr>
            <w:r>
              <w:rPr>
                <w:b/>
                <w:sz w:val="26"/>
                <w:szCs w:val="26"/>
                <w:lang w:val="nl-NL"/>
              </w:rPr>
              <w:t xml:space="preserve">Chi Hội đồng </w:t>
            </w:r>
            <w:r w:rsidRPr="005642E3">
              <w:rPr>
                <w:b/>
                <w:sz w:val="26"/>
                <w:szCs w:val="26"/>
                <w:lang w:val="nl-NL"/>
              </w:rPr>
              <w:t>xác định khung chương trình hỗ trợ thông qua phiếu hỗ trợ tài chính (voucher)</w:t>
            </w:r>
          </w:p>
        </w:tc>
        <w:tc>
          <w:tcPr>
            <w:tcW w:w="4571" w:type="dxa"/>
            <w:tcBorders>
              <w:top w:val="single" w:sz="4" w:space="0" w:color="auto"/>
              <w:left w:val="single" w:sz="4" w:space="0" w:color="auto"/>
              <w:bottom w:val="single" w:sz="4" w:space="0" w:color="auto"/>
              <w:right w:val="single" w:sz="4" w:space="0" w:color="auto"/>
            </w:tcBorders>
            <w:vAlign w:val="center"/>
          </w:tcPr>
          <w:p w14:paraId="3C54AADC" w14:textId="77777777" w:rsidR="005642E3" w:rsidRPr="005575CB" w:rsidRDefault="005642E3" w:rsidP="004B00B1">
            <w:pPr>
              <w:spacing w:line="264" w:lineRule="auto"/>
              <w:rPr>
                <w:sz w:val="26"/>
                <w:szCs w:val="26"/>
                <w:lang w:val="nl-NL"/>
              </w:rPr>
            </w:pPr>
          </w:p>
        </w:tc>
      </w:tr>
      <w:tr w:rsidR="005642E3" w:rsidRPr="005575CB" w14:paraId="3D7512D6"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2CA8E97" w14:textId="4F543B33" w:rsidR="005642E3" w:rsidRPr="004B00B1" w:rsidRDefault="005642E3" w:rsidP="005642E3">
            <w:pPr>
              <w:spacing w:line="264" w:lineRule="auto"/>
              <w:ind w:firstLine="33"/>
              <w:jc w:val="center"/>
              <w:rPr>
                <w:b/>
                <w:color w:val="000000"/>
                <w:sz w:val="26"/>
                <w:szCs w:val="26"/>
                <w:lang w:val="nl-NL"/>
              </w:rPr>
            </w:pPr>
            <w:r w:rsidRPr="005575CB">
              <w:rPr>
                <w:bCs/>
                <w:color w:val="000000"/>
                <w:sz w:val="26"/>
                <w:szCs w:val="26"/>
              </w:rPr>
              <w:t>a</w:t>
            </w:r>
          </w:p>
        </w:tc>
        <w:tc>
          <w:tcPr>
            <w:tcW w:w="4111" w:type="dxa"/>
            <w:tcBorders>
              <w:top w:val="single" w:sz="4" w:space="0" w:color="auto"/>
              <w:left w:val="single" w:sz="4" w:space="0" w:color="auto"/>
              <w:bottom w:val="single" w:sz="4" w:space="0" w:color="auto"/>
              <w:right w:val="single" w:sz="4" w:space="0" w:color="auto"/>
            </w:tcBorders>
            <w:vAlign w:val="center"/>
          </w:tcPr>
          <w:p w14:paraId="7FCD0035" w14:textId="6D7004E4" w:rsidR="005642E3" w:rsidRPr="004B00B1" w:rsidRDefault="005642E3" w:rsidP="005642E3">
            <w:pPr>
              <w:spacing w:line="264" w:lineRule="auto"/>
              <w:ind w:firstLine="0"/>
              <w:rPr>
                <w:b/>
                <w:sz w:val="26"/>
                <w:szCs w:val="26"/>
                <w:lang w:val="nl-NL"/>
              </w:rPr>
            </w:pPr>
            <w:r w:rsidRPr="00060313">
              <w:rPr>
                <w:i/>
                <w:sz w:val="26"/>
                <w:szCs w:val="26"/>
                <w:lang w:val="nl-NL"/>
              </w:rPr>
              <w:t>Chi họp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768DEAC9" w14:textId="77777777" w:rsidR="005642E3" w:rsidRPr="005575CB" w:rsidRDefault="005642E3" w:rsidP="005642E3">
            <w:pPr>
              <w:spacing w:line="264" w:lineRule="auto"/>
              <w:rPr>
                <w:sz w:val="26"/>
                <w:szCs w:val="26"/>
                <w:lang w:val="nl-NL"/>
              </w:rPr>
            </w:pPr>
          </w:p>
        </w:tc>
      </w:tr>
      <w:tr w:rsidR="005642E3" w:rsidRPr="005575CB" w14:paraId="769F8CFF"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39D2697" w14:textId="77777777" w:rsidR="005642E3" w:rsidRPr="004B00B1" w:rsidRDefault="005642E3" w:rsidP="005642E3">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0EDE3C1C" w14:textId="7D789835" w:rsidR="005642E3" w:rsidRPr="004B00B1" w:rsidRDefault="005642E3" w:rsidP="005642E3">
            <w:pPr>
              <w:spacing w:line="264" w:lineRule="auto"/>
              <w:ind w:firstLine="0"/>
              <w:rPr>
                <w:b/>
                <w:sz w:val="26"/>
                <w:szCs w:val="26"/>
                <w:lang w:val="nl-NL"/>
              </w:rPr>
            </w:pPr>
            <w:r w:rsidRPr="005575CB">
              <w:rPr>
                <w:sz w:val="26"/>
                <w:szCs w:val="26"/>
                <w:lang w:val="nl-NL"/>
              </w:rPr>
              <w:t>Chủ tịch</w:t>
            </w:r>
          </w:p>
        </w:tc>
        <w:tc>
          <w:tcPr>
            <w:tcW w:w="4571" w:type="dxa"/>
            <w:tcBorders>
              <w:top w:val="single" w:sz="4" w:space="0" w:color="auto"/>
              <w:left w:val="single" w:sz="4" w:space="0" w:color="auto"/>
              <w:bottom w:val="single" w:sz="4" w:space="0" w:color="auto"/>
              <w:right w:val="single" w:sz="4" w:space="0" w:color="auto"/>
            </w:tcBorders>
            <w:vAlign w:val="center"/>
          </w:tcPr>
          <w:p w14:paraId="7EB4BC0F" w14:textId="1674335A" w:rsidR="005642E3" w:rsidRPr="005575CB" w:rsidRDefault="005642E3" w:rsidP="005642E3">
            <w:pPr>
              <w:spacing w:line="264" w:lineRule="auto"/>
              <w:ind w:firstLine="0"/>
              <w:rPr>
                <w:sz w:val="26"/>
                <w:szCs w:val="26"/>
                <w:lang w:val="nl-NL"/>
              </w:rPr>
            </w:pPr>
            <w:r w:rsidRPr="005575CB">
              <w:rPr>
                <w:sz w:val="26"/>
                <w:szCs w:val="26"/>
                <w:lang w:val="nl-NL"/>
              </w:rPr>
              <w:t>1.500.000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6E346DC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30761C7" w14:textId="77777777" w:rsidR="005642E3" w:rsidRPr="004B00B1" w:rsidRDefault="005642E3" w:rsidP="005642E3">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D3EBE7F" w14:textId="02E2AE2F" w:rsidR="005642E3" w:rsidRPr="004B00B1" w:rsidRDefault="005642E3" w:rsidP="005642E3">
            <w:pPr>
              <w:spacing w:line="264" w:lineRule="auto"/>
              <w:ind w:firstLine="0"/>
              <w:rPr>
                <w:b/>
                <w:sz w:val="26"/>
                <w:szCs w:val="26"/>
                <w:lang w:val="nl-NL"/>
              </w:rPr>
            </w:pPr>
            <w:r w:rsidRPr="005575CB">
              <w:rPr>
                <w:sz w:val="26"/>
                <w:szCs w:val="26"/>
                <w:lang w:val="nl-NL"/>
              </w:rPr>
              <w:t>Phó chủ tịch Hội đồng;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7B1EF89C" w14:textId="4D40F42D" w:rsidR="005642E3" w:rsidRPr="005575CB" w:rsidRDefault="005642E3" w:rsidP="005642E3">
            <w:pPr>
              <w:spacing w:line="264" w:lineRule="auto"/>
              <w:ind w:firstLine="0"/>
              <w:rPr>
                <w:sz w:val="26"/>
                <w:szCs w:val="26"/>
                <w:lang w:val="nl-NL"/>
              </w:rPr>
            </w:pPr>
            <w:r w:rsidRPr="005575CB">
              <w:rPr>
                <w:sz w:val="26"/>
                <w:szCs w:val="26"/>
                <w:lang w:val="nl-NL"/>
              </w:rPr>
              <w:t>1.000.000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4A971997"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E6634ED" w14:textId="77777777" w:rsidR="005642E3" w:rsidRPr="004B00B1" w:rsidRDefault="005642E3" w:rsidP="005642E3">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12093FB1" w14:textId="4FE4378B" w:rsidR="005642E3" w:rsidRPr="004B00B1" w:rsidRDefault="005642E3" w:rsidP="005642E3">
            <w:pPr>
              <w:spacing w:line="264" w:lineRule="auto"/>
              <w:ind w:firstLine="0"/>
              <w:rPr>
                <w:b/>
                <w:sz w:val="26"/>
                <w:szCs w:val="26"/>
                <w:lang w:val="nl-NL"/>
              </w:rPr>
            </w:pPr>
            <w:r w:rsidRPr="005575CB">
              <w:rPr>
                <w:sz w:val="26"/>
                <w:szCs w:val="26"/>
                <w:lang w:val="nl-NL"/>
              </w:rPr>
              <w:t>Thư ký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07DD29BE" w14:textId="0133AE22" w:rsidR="005642E3" w:rsidRPr="005575CB" w:rsidRDefault="005642E3" w:rsidP="005642E3">
            <w:pPr>
              <w:spacing w:line="264" w:lineRule="auto"/>
              <w:ind w:firstLine="0"/>
              <w:rPr>
                <w:sz w:val="26"/>
                <w:szCs w:val="26"/>
                <w:lang w:val="nl-NL"/>
              </w:rPr>
            </w:pPr>
            <w:r w:rsidRPr="005575CB">
              <w:rPr>
                <w:sz w:val="26"/>
                <w:szCs w:val="26"/>
                <w:lang w:val="nl-NL"/>
              </w:rPr>
              <w:t>300.000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3FC90D09"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98EF40E" w14:textId="77777777" w:rsidR="005642E3" w:rsidRPr="004B00B1" w:rsidRDefault="005642E3" w:rsidP="005642E3">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C357967" w14:textId="36AC11A3" w:rsidR="005642E3" w:rsidRPr="004B00B1" w:rsidRDefault="005642E3" w:rsidP="005642E3">
            <w:pPr>
              <w:spacing w:line="264" w:lineRule="auto"/>
              <w:ind w:firstLine="0"/>
              <w:rPr>
                <w:b/>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tcPr>
          <w:p w14:paraId="3A7F46B9" w14:textId="022D7868" w:rsidR="005642E3" w:rsidRPr="005575CB" w:rsidRDefault="005642E3" w:rsidP="005642E3">
            <w:pPr>
              <w:spacing w:line="264" w:lineRule="auto"/>
              <w:ind w:firstLine="0"/>
              <w:rPr>
                <w:sz w:val="26"/>
                <w:szCs w:val="26"/>
                <w:lang w:val="nl-NL"/>
              </w:rPr>
            </w:pPr>
            <w:r w:rsidRPr="005575CB">
              <w:rPr>
                <w:sz w:val="26"/>
                <w:szCs w:val="26"/>
                <w:lang w:val="nl-NL"/>
              </w:rPr>
              <w:t>300.000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7891CAD3"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EE09888" w14:textId="77777777" w:rsidR="005642E3" w:rsidRPr="004B00B1" w:rsidRDefault="005642E3" w:rsidP="005642E3">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09488E26" w14:textId="2570D2B9" w:rsidR="005642E3" w:rsidRPr="004B00B1" w:rsidRDefault="005642E3" w:rsidP="005642E3">
            <w:pPr>
              <w:spacing w:line="264" w:lineRule="auto"/>
              <w:ind w:firstLine="0"/>
              <w:rPr>
                <w:b/>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tcPr>
          <w:p w14:paraId="3F81FB48" w14:textId="7450CBBD" w:rsidR="005642E3" w:rsidRPr="005575CB" w:rsidRDefault="005642E3" w:rsidP="005642E3">
            <w:pPr>
              <w:spacing w:line="264" w:lineRule="auto"/>
              <w:ind w:firstLine="0"/>
              <w:rPr>
                <w:sz w:val="26"/>
                <w:szCs w:val="26"/>
                <w:lang w:val="nl-NL"/>
              </w:rPr>
            </w:pPr>
            <w:r w:rsidRPr="005575CB">
              <w:rPr>
                <w:sz w:val="26"/>
                <w:szCs w:val="26"/>
                <w:lang w:val="nl-NL"/>
              </w:rPr>
              <w:t>200.000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673CCFAF"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E70E08E" w14:textId="5AA4FBE8" w:rsidR="005642E3" w:rsidRPr="004B00B1" w:rsidRDefault="005642E3" w:rsidP="005642E3">
            <w:pPr>
              <w:spacing w:line="264" w:lineRule="auto"/>
              <w:ind w:firstLine="33"/>
              <w:jc w:val="center"/>
              <w:rPr>
                <w:b/>
                <w:color w:val="000000"/>
                <w:sz w:val="26"/>
                <w:szCs w:val="26"/>
                <w:lang w:val="nl-NL"/>
              </w:rPr>
            </w:pPr>
            <w:r w:rsidRPr="005575CB">
              <w:rPr>
                <w:color w:val="000000"/>
                <w:sz w:val="26"/>
                <w:szCs w:val="26"/>
              </w:rPr>
              <w:t>b</w:t>
            </w:r>
          </w:p>
        </w:tc>
        <w:tc>
          <w:tcPr>
            <w:tcW w:w="4111" w:type="dxa"/>
            <w:tcBorders>
              <w:top w:val="single" w:sz="4" w:space="0" w:color="auto"/>
              <w:left w:val="single" w:sz="4" w:space="0" w:color="auto"/>
              <w:bottom w:val="single" w:sz="4" w:space="0" w:color="auto"/>
              <w:right w:val="single" w:sz="4" w:space="0" w:color="auto"/>
            </w:tcBorders>
            <w:vAlign w:val="center"/>
          </w:tcPr>
          <w:p w14:paraId="6B63627A" w14:textId="0660E301" w:rsidR="005642E3" w:rsidRPr="004B00B1" w:rsidRDefault="005642E3" w:rsidP="005642E3">
            <w:pPr>
              <w:spacing w:line="264" w:lineRule="auto"/>
              <w:ind w:firstLine="0"/>
              <w:rPr>
                <w:b/>
                <w:sz w:val="26"/>
                <w:szCs w:val="26"/>
                <w:lang w:val="nl-NL"/>
              </w:rPr>
            </w:pPr>
            <w:r w:rsidRPr="00060313">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5EC5D9AE" w14:textId="77777777" w:rsidR="005642E3" w:rsidRPr="005575CB" w:rsidRDefault="005642E3" w:rsidP="005642E3">
            <w:pPr>
              <w:spacing w:line="264" w:lineRule="auto"/>
              <w:rPr>
                <w:sz w:val="26"/>
                <w:szCs w:val="26"/>
                <w:lang w:val="nl-NL"/>
              </w:rPr>
            </w:pPr>
          </w:p>
        </w:tc>
      </w:tr>
      <w:tr w:rsidR="005642E3" w:rsidRPr="005575CB" w14:paraId="0A730B7B"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17B1379" w14:textId="77777777" w:rsidR="005642E3" w:rsidRPr="004B00B1" w:rsidRDefault="005642E3" w:rsidP="005642E3">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9A6B803" w14:textId="4DF14A2B" w:rsidR="005642E3" w:rsidRPr="004B00B1" w:rsidRDefault="005642E3" w:rsidP="005642E3">
            <w:pPr>
              <w:spacing w:line="264" w:lineRule="auto"/>
              <w:ind w:firstLine="0"/>
              <w:rPr>
                <w:b/>
                <w:sz w:val="26"/>
                <w:szCs w:val="26"/>
                <w:lang w:val="nl-NL"/>
              </w:rPr>
            </w:pPr>
            <w:r w:rsidRPr="005575CB">
              <w:rPr>
                <w:sz w:val="26"/>
                <w:szCs w:val="26"/>
                <w:lang w:val="nl-NL"/>
              </w:rPr>
              <w:t>Nhận xét đánh giá của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4BEE27A0" w14:textId="3CB7454A" w:rsidR="005642E3" w:rsidRPr="005575CB" w:rsidRDefault="005642E3" w:rsidP="005642E3">
            <w:pPr>
              <w:spacing w:line="264" w:lineRule="auto"/>
              <w:ind w:firstLine="0"/>
              <w:rPr>
                <w:sz w:val="26"/>
                <w:szCs w:val="26"/>
                <w:lang w:val="nl-NL"/>
              </w:rPr>
            </w:pPr>
            <w:r w:rsidRPr="005575CB">
              <w:rPr>
                <w:sz w:val="26"/>
                <w:szCs w:val="26"/>
                <w:lang w:val="nl-NL"/>
              </w:rPr>
              <w:t>500.000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5642E3" w:rsidRPr="005575CB" w14:paraId="37136F0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218560C" w14:textId="77777777" w:rsidR="005642E3" w:rsidRPr="004B00B1" w:rsidRDefault="005642E3" w:rsidP="005642E3">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AA9E8EB" w14:textId="5DE9F069" w:rsidR="005642E3" w:rsidRPr="004B00B1" w:rsidRDefault="005642E3" w:rsidP="005642E3">
            <w:pPr>
              <w:spacing w:line="264" w:lineRule="auto"/>
              <w:ind w:firstLine="0"/>
              <w:rPr>
                <w:b/>
                <w:sz w:val="26"/>
                <w:szCs w:val="26"/>
                <w:lang w:val="nl-NL"/>
              </w:rPr>
            </w:pPr>
            <w:r w:rsidRPr="005575CB">
              <w:rPr>
                <w:sz w:val="26"/>
                <w:szCs w:val="26"/>
                <w:lang w:val="nl-NL"/>
              </w:rPr>
              <w:t xml:space="preserve">Nhận xét đánh giá của Chủ tịch Hội đồng, chuyên gia </w:t>
            </w:r>
            <w:r>
              <w:rPr>
                <w:sz w:val="26"/>
                <w:szCs w:val="26"/>
                <w:lang w:val="nl-NL"/>
              </w:rPr>
              <w:t xml:space="preserve">(ủy viên) </w:t>
            </w:r>
            <w:r w:rsidRPr="005575CB">
              <w:rPr>
                <w:sz w:val="26"/>
                <w:szCs w:val="26"/>
                <w:lang w:val="nl-NL"/>
              </w:rPr>
              <w:t>phản biện</w:t>
            </w:r>
          </w:p>
        </w:tc>
        <w:tc>
          <w:tcPr>
            <w:tcW w:w="4571" w:type="dxa"/>
            <w:tcBorders>
              <w:top w:val="single" w:sz="4" w:space="0" w:color="auto"/>
              <w:left w:val="single" w:sz="4" w:space="0" w:color="auto"/>
              <w:bottom w:val="single" w:sz="4" w:space="0" w:color="auto"/>
              <w:right w:val="single" w:sz="4" w:space="0" w:color="auto"/>
            </w:tcBorders>
            <w:vAlign w:val="center"/>
          </w:tcPr>
          <w:p w14:paraId="2359620E" w14:textId="72B8E5C0" w:rsidR="005642E3" w:rsidRPr="005575CB" w:rsidRDefault="005642E3" w:rsidP="005642E3">
            <w:pPr>
              <w:spacing w:line="264" w:lineRule="auto"/>
              <w:ind w:firstLine="0"/>
              <w:rPr>
                <w:sz w:val="26"/>
                <w:szCs w:val="26"/>
                <w:lang w:val="nl-NL"/>
              </w:rPr>
            </w:pPr>
            <w:r w:rsidRPr="005575CB">
              <w:rPr>
                <w:sz w:val="26"/>
                <w:szCs w:val="26"/>
                <w:lang w:val="nl-NL"/>
              </w:rPr>
              <w:t>700.000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5642E3" w:rsidRPr="005575CB" w14:paraId="625DEA23"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C73CAB2" w14:textId="0BE180B5" w:rsidR="005642E3" w:rsidRPr="004B00B1" w:rsidRDefault="00FC0C53" w:rsidP="00FC0C53">
            <w:pPr>
              <w:spacing w:before="0"/>
              <w:ind w:firstLine="33"/>
              <w:jc w:val="center"/>
              <w:rPr>
                <w:b/>
                <w:color w:val="000000"/>
                <w:sz w:val="26"/>
                <w:szCs w:val="26"/>
                <w:lang w:val="nl-NL"/>
              </w:rPr>
            </w:pPr>
            <w:r>
              <w:rPr>
                <w:b/>
                <w:color w:val="000000"/>
                <w:sz w:val="26"/>
                <w:szCs w:val="26"/>
                <w:lang w:val="nl-NL"/>
              </w:rPr>
              <w:lastRenderedPageBreak/>
              <w:t>10</w:t>
            </w:r>
          </w:p>
        </w:tc>
        <w:tc>
          <w:tcPr>
            <w:tcW w:w="4111" w:type="dxa"/>
            <w:tcBorders>
              <w:top w:val="single" w:sz="4" w:space="0" w:color="auto"/>
              <w:left w:val="single" w:sz="4" w:space="0" w:color="auto"/>
              <w:bottom w:val="single" w:sz="4" w:space="0" w:color="auto"/>
              <w:right w:val="single" w:sz="4" w:space="0" w:color="auto"/>
            </w:tcBorders>
            <w:vAlign w:val="center"/>
          </w:tcPr>
          <w:p w14:paraId="31340487" w14:textId="648EB3CE" w:rsidR="005642E3" w:rsidRPr="004B00B1" w:rsidRDefault="005642E3" w:rsidP="00FC0C53">
            <w:pPr>
              <w:spacing w:before="0"/>
              <w:ind w:firstLine="0"/>
              <w:rPr>
                <w:b/>
                <w:sz w:val="26"/>
                <w:szCs w:val="26"/>
                <w:lang w:val="nl-NL"/>
              </w:rPr>
            </w:pPr>
            <w:r>
              <w:rPr>
                <w:b/>
                <w:sz w:val="26"/>
                <w:szCs w:val="26"/>
                <w:lang w:val="nl-NL"/>
              </w:rPr>
              <w:t xml:space="preserve">Chi Hội đồng </w:t>
            </w:r>
            <w:r w:rsidRPr="005642E3">
              <w:rPr>
                <w:b/>
                <w:sz w:val="26"/>
                <w:szCs w:val="26"/>
                <w:lang w:val="nl-NL"/>
              </w:rPr>
              <w:t>xét duyệt đối tượng cung cấp và sản phẩm mới, dịch vụ mới</w:t>
            </w:r>
          </w:p>
        </w:tc>
        <w:tc>
          <w:tcPr>
            <w:tcW w:w="4571" w:type="dxa"/>
            <w:tcBorders>
              <w:top w:val="single" w:sz="4" w:space="0" w:color="auto"/>
              <w:left w:val="single" w:sz="4" w:space="0" w:color="auto"/>
              <w:bottom w:val="single" w:sz="4" w:space="0" w:color="auto"/>
              <w:right w:val="single" w:sz="4" w:space="0" w:color="auto"/>
            </w:tcBorders>
            <w:vAlign w:val="center"/>
          </w:tcPr>
          <w:p w14:paraId="339E7E3E" w14:textId="77777777" w:rsidR="005642E3" w:rsidRPr="005575CB" w:rsidRDefault="005642E3" w:rsidP="00FC0C53">
            <w:pPr>
              <w:spacing w:before="0"/>
              <w:rPr>
                <w:sz w:val="26"/>
                <w:szCs w:val="26"/>
                <w:lang w:val="nl-NL"/>
              </w:rPr>
            </w:pPr>
          </w:p>
        </w:tc>
      </w:tr>
      <w:tr w:rsidR="005642E3" w:rsidRPr="005575CB" w14:paraId="4EB19F9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0100E15" w14:textId="77777777" w:rsidR="005642E3" w:rsidRPr="004B00B1" w:rsidRDefault="005642E3" w:rsidP="006E4B3E">
            <w:pPr>
              <w:spacing w:line="264" w:lineRule="auto"/>
              <w:ind w:firstLine="33"/>
              <w:jc w:val="center"/>
              <w:rPr>
                <w:b/>
                <w:color w:val="000000"/>
                <w:sz w:val="26"/>
                <w:szCs w:val="26"/>
                <w:lang w:val="nl-NL"/>
              </w:rPr>
            </w:pPr>
            <w:r w:rsidRPr="005575CB">
              <w:rPr>
                <w:bCs/>
                <w:color w:val="000000"/>
                <w:sz w:val="26"/>
                <w:szCs w:val="26"/>
              </w:rPr>
              <w:t>a</w:t>
            </w:r>
          </w:p>
        </w:tc>
        <w:tc>
          <w:tcPr>
            <w:tcW w:w="4111" w:type="dxa"/>
            <w:tcBorders>
              <w:top w:val="single" w:sz="4" w:space="0" w:color="auto"/>
              <w:left w:val="single" w:sz="4" w:space="0" w:color="auto"/>
              <w:bottom w:val="single" w:sz="4" w:space="0" w:color="auto"/>
              <w:right w:val="single" w:sz="4" w:space="0" w:color="auto"/>
            </w:tcBorders>
            <w:vAlign w:val="center"/>
          </w:tcPr>
          <w:p w14:paraId="42F90403" w14:textId="77777777" w:rsidR="005642E3" w:rsidRPr="004B00B1" w:rsidRDefault="005642E3" w:rsidP="006E4B3E">
            <w:pPr>
              <w:spacing w:line="264" w:lineRule="auto"/>
              <w:ind w:firstLine="0"/>
              <w:rPr>
                <w:b/>
                <w:sz w:val="26"/>
                <w:szCs w:val="26"/>
                <w:lang w:val="nl-NL"/>
              </w:rPr>
            </w:pPr>
            <w:r w:rsidRPr="00060313">
              <w:rPr>
                <w:i/>
                <w:sz w:val="26"/>
                <w:szCs w:val="26"/>
                <w:lang w:val="nl-NL"/>
              </w:rPr>
              <w:t>Chi họp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661BAC66" w14:textId="77777777" w:rsidR="005642E3" w:rsidRPr="005575CB" w:rsidRDefault="005642E3" w:rsidP="006E4B3E">
            <w:pPr>
              <w:spacing w:line="264" w:lineRule="auto"/>
              <w:rPr>
                <w:sz w:val="26"/>
                <w:szCs w:val="26"/>
                <w:lang w:val="nl-NL"/>
              </w:rPr>
            </w:pPr>
          </w:p>
        </w:tc>
      </w:tr>
      <w:tr w:rsidR="005642E3" w:rsidRPr="005575CB" w14:paraId="590CBCF9"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F4367B4" w14:textId="77777777" w:rsidR="005642E3" w:rsidRPr="004B00B1" w:rsidRDefault="005642E3" w:rsidP="006E4B3E">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7EE18B1" w14:textId="77777777" w:rsidR="005642E3" w:rsidRPr="004B00B1" w:rsidRDefault="005642E3" w:rsidP="006E4B3E">
            <w:pPr>
              <w:spacing w:line="264" w:lineRule="auto"/>
              <w:ind w:firstLine="0"/>
              <w:rPr>
                <w:b/>
                <w:sz w:val="26"/>
                <w:szCs w:val="26"/>
                <w:lang w:val="nl-NL"/>
              </w:rPr>
            </w:pPr>
            <w:r w:rsidRPr="005575CB">
              <w:rPr>
                <w:sz w:val="26"/>
                <w:szCs w:val="26"/>
                <w:lang w:val="nl-NL"/>
              </w:rPr>
              <w:t>Chủ tịch</w:t>
            </w:r>
          </w:p>
        </w:tc>
        <w:tc>
          <w:tcPr>
            <w:tcW w:w="4571" w:type="dxa"/>
            <w:tcBorders>
              <w:top w:val="single" w:sz="4" w:space="0" w:color="auto"/>
              <w:left w:val="single" w:sz="4" w:space="0" w:color="auto"/>
              <w:bottom w:val="single" w:sz="4" w:space="0" w:color="auto"/>
              <w:right w:val="single" w:sz="4" w:space="0" w:color="auto"/>
            </w:tcBorders>
            <w:vAlign w:val="center"/>
          </w:tcPr>
          <w:p w14:paraId="74360FE5" w14:textId="77777777" w:rsidR="005642E3" w:rsidRPr="005575CB" w:rsidRDefault="005642E3" w:rsidP="006E4B3E">
            <w:pPr>
              <w:spacing w:line="264" w:lineRule="auto"/>
              <w:ind w:firstLine="0"/>
              <w:rPr>
                <w:sz w:val="26"/>
                <w:szCs w:val="26"/>
                <w:lang w:val="nl-NL"/>
              </w:rPr>
            </w:pPr>
            <w:r w:rsidRPr="005575CB">
              <w:rPr>
                <w:sz w:val="26"/>
                <w:szCs w:val="26"/>
                <w:lang w:val="nl-NL"/>
              </w:rPr>
              <w:t>1.500.000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1DB1FEA0"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8BA952A" w14:textId="77777777" w:rsidR="005642E3" w:rsidRPr="004B00B1" w:rsidRDefault="005642E3" w:rsidP="006E4B3E">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08F95E01" w14:textId="77777777" w:rsidR="005642E3" w:rsidRPr="004B00B1" w:rsidRDefault="005642E3" w:rsidP="006E4B3E">
            <w:pPr>
              <w:spacing w:line="264" w:lineRule="auto"/>
              <w:ind w:firstLine="0"/>
              <w:rPr>
                <w:b/>
                <w:sz w:val="26"/>
                <w:szCs w:val="26"/>
                <w:lang w:val="nl-NL"/>
              </w:rPr>
            </w:pPr>
            <w:r w:rsidRPr="005575CB">
              <w:rPr>
                <w:sz w:val="26"/>
                <w:szCs w:val="26"/>
                <w:lang w:val="nl-NL"/>
              </w:rPr>
              <w:t>Phó chủ tịch Hội đồng;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6197F57F" w14:textId="77777777" w:rsidR="005642E3" w:rsidRPr="005575CB" w:rsidRDefault="005642E3" w:rsidP="006E4B3E">
            <w:pPr>
              <w:spacing w:line="264" w:lineRule="auto"/>
              <w:ind w:firstLine="0"/>
              <w:rPr>
                <w:sz w:val="26"/>
                <w:szCs w:val="26"/>
                <w:lang w:val="nl-NL"/>
              </w:rPr>
            </w:pPr>
            <w:r w:rsidRPr="005575CB">
              <w:rPr>
                <w:sz w:val="26"/>
                <w:szCs w:val="26"/>
                <w:lang w:val="nl-NL"/>
              </w:rPr>
              <w:t>1.000.000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4AF7A1F5"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08212C5" w14:textId="77777777" w:rsidR="005642E3" w:rsidRPr="004B00B1" w:rsidRDefault="005642E3" w:rsidP="006E4B3E">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916F6D2" w14:textId="77777777" w:rsidR="005642E3" w:rsidRPr="004B00B1" w:rsidRDefault="005642E3" w:rsidP="006E4B3E">
            <w:pPr>
              <w:spacing w:line="264" w:lineRule="auto"/>
              <w:ind w:firstLine="0"/>
              <w:rPr>
                <w:b/>
                <w:sz w:val="26"/>
                <w:szCs w:val="26"/>
                <w:lang w:val="nl-NL"/>
              </w:rPr>
            </w:pPr>
            <w:r w:rsidRPr="005575CB">
              <w:rPr>
                <w:sz w:val="26"/>
                <w:szCs w:val="26"/>
                <w:lang w:val="nl-NL"/>
              </w:rPr>
              <w:t>Thư ký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7107954D" w14:textId="77777777" w:rsidR="005642E3" w:rsidRPr="005575CB" w:rsidRDefault="005642E3" w:rsidP="006E4B3E">
            <w:pPr>
              <w:spacing w:line="264" w:lineRule="auto"/>
              <w:ind w:firstLine="0"/>
              <w:rPr>
                <w:sz w:val="26"/>
                <w:szCs w:val="26"/>
                <w:lang w:val="nl-NL"/>
              </w:rPr>
            </w:pPr>
            <w:r w:rsidRPr="005575CB">
              <w:rPr>
                <w:sz w:val="26"/>
                <w:szCs w:val="26"/>
                <w:lang w:val="nl-NL"/>
              </w:rPr>
              <w:t>300.000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7F3EAF0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90D1EEE" w14:textId="77777777" w:rsidR="005642E3" w:rsidRPr="004B00B1" w:rsidRDefault="005642E3" w:rsidP="006E4B3E">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7684BA8" w14:textId="77777777" w:rsidR="005642E3" w:rsidRPr="004B00B1" w:rsidRDefault="005642E3" w:rsidP="006E4B3E">
            <w:pPr>
              <w:spacing w:line="264" w:lineRule="auto"/>
              <w:ind w:firstLine="0"/>
              <w:rPr>
                <w:b/>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tcPr>
          <w:p w14:paraId="672B3289" w14:textId="77777777" w:rsidR="005642E3" w:rsidRPr="005575CB" w:rsidRDefault="005642E3" w:rsidP="006E4B3E">
            <w:pPr>
              <w:spacing w:line="264" w:lineRule="auto"/>
              <w:ind w:firstLine="0"/>
              <w:rPr>
                <w:sz w:val="26"/>
                <w:szCs w:val="26"/>
                <w:lang w:val="nl-NL"/>
              </w:rPr>
            </w:pPr>
            <w:r w:rsidRPr="005575CB">
              <w:rPr>
                <w:sz w:val="26"/>
                <w:szCs w:val="26"/>
                <w:lang w:val="nl-NL"/>
              </w:rPr>
              <w:t>300.000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3B84647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2CE542D" w14:textId="77777777" w:rsidR="005642E3" w:rsidRPr="004B00B1" w:rsidRDefault="005642E3" w:rsidP="006E4B3E">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607FFCB7" w14:textId="77777777" w:rsidR="005642E3" w:rsidRPr="004B00B1" w:rsidRDefault="005642E3" w:rsidP="006E4B3E">
            <w:pPr>
              <w:spacing w:line="264" w:lineRule="auto"/>
              <w:ind w:firstLine="0"/>
              <w:rPr>
                <w:b/>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tcPr>
          <w:p w14:paraId="290EE56E" w14:textId="77777777" w:rsidR="005642E3" w:rsidRPr="005575CB" w:rsidRDefault="005642E3" w:rsidP="006E4B3E">
            <w:pPr>
              <w:spacing w:line="264" w:lineRule="auto"/>
              <w:ind w:firstLine="0"/>
              <w:rPr>
                <w:sz w:val="26"/>
                <w:szCs w:val="26"/>
                <w:lang w:val="nl-NL"/>
              </w:rPr>
            </w:pPr>
            <w:r w:rsidRPr="005575CB">
              <w:rPr>
                <w:sz w:val="26"/>
                <w:szCs w:val="26"/>
                <w:lang w:val="nl-NL"/>
              </w:rPr>
              <w:t>200.000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26218810"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10FB360" w14:textId="77777777" w:rsidR="005642E3" w:rsidRPr="004B00B1" w:rsidRDefault="005642E3" w:rsidP="006E4B3E">
            <w:pPr>
              <w:spacing w:line="264" w:lineRule="auto"/>
              <w:ind w:firstLine="33"/>
              <w:jc w:val="center"/>
              <w:rPr>
                <w:b/>
                <w:color w:val="000000"/>
                <w:sz w:val="26"/>
                <w:szCs w:val="26"/>
                <w:lang w:val="nl-NL"/>
              </w:rPr>
            </w:pPr>
            <w:r w:rsidRPr="005575CB">
              <w:rPr>
                <w:color w:val="000000"/>
                <w:sz w:val="26"/>
                <w:szCs w:val="26"/>
              </w:rPr>
              <w:t>b</w:t>
            </w:r>
          </w:p>
        </w:tc>
        <w:tc>
          <w:tcPr>
            <w:tcW w:w="4111" w:type="dxa"/>
            <w:tcBorders>
              <w:top w:val="single" w:sz="4" w:space="0" w:color="auto"/>
              <w:left w:val="single" w:sz="4" w:space="0" w:color="auto"/>
              <w:bottom w:val="single" w:sz="4" w:space="0" w:color="auto"/>
              <w:right w:val="single" w:sz="4" w:space="0" w:color="auto"/>
            </w:tcBorders>
            <w:vAlign w:val="center"/>
          </w:tcPr>
          <w:p w14:paraId="32614AE9" w14:textId="77777777" w:rsidR="005642E3" w:rsidRPr="004B00B1" w:rsidRDefault="005642E3" w:rsidP="006E4B3E">
            <w:pPr>
              <w:spacing w:line="264" w:lineRule="auto"/>
              <w:ind w:firstLine="0"/>
              <w:rPr>
                <w:b/>
                <w:sz w:val="26"/>
                <w:szCs w:val="26"/>
                <w:lang w:val="nl-NL"/>
              </w:rPr>
            </w:pPr>
            <w:r w:rsidRPr="00060313">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598388BC" w14:textId="77777777" w:rsidR="005642E3" w:rsidRPr="005575CB" w:rsidRDefault="005642E3" w:rsidP="006E4B3E">
            <w:pPr>
              <w:spacing w:line="264" w:lineRule="auto"/>
              <w:rPr>
                <w:sz w:val="26"/>
                <w:szCs w:val="26"/>
                <w:lang w:val="nl-NL"/>
              </w:rPr>
            </w:pPr>
          </w:p>
        </w:tc>
      </w:tr>
      <w:tr w:rsidR="005642E3" w:rsidRPr="005575CB" w14:paraId="483543D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F6D99A3" w14:textId="77777777" w:rsidR="005642E3" w:rsidRPr="004B00B1" w:rsidRDefault="005642E3" w:rsidP="006E4B3E">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5AABFB86" w14:textId="77777777" w:rsidR="005642E3" w:rsidRPr="004B00B1" w:rsidRDefault="005642E3" w:rsidP="006E4B3E">
            <w:pPr>
              <w:spacing w:line="264" w:lineRule="auto"/>
              <w:ind w:firstLine="0"/>
              <w:rPr>
                <w:b/>
                <w:sz w:val="26"/>
                <w:szCs w:val="26"/>
                <w:lang w:val="nl-NL"/>
              </w:rPr>
            </w:pPr>
            <w:r w:rsidRPr="005575CB">
              <w:rPr>
                <w:sz w:val="26"/>
                <w:szCs w:val="26"/>
                <w:lang w:val="nl-NL"/>
              </w:rPr>
              <w:t>Nhận xét đánh giá của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12DD2085" w14:textId="77777777" w:rsidR="005642E3" w:rsidRPr="005575CB" w:rsidRDefault="005642E3" w:rsidP="006E4B3E">
            <w:pPr>
              <w:spacing w:line="264" w:lineRule="auto"/>
              <w:ind w:firstLine="0"/>
              <w:rPr>
                <w:sz w:val="26"/>
                <w:szCs w:val="26"/>
                <w:lang w:val="nl-NL"/>
              </w:rPr>
            </w:pPr>
            <w:r w:rsidRPr="005575CB">
              <w:rPr>
                <w:sz w:val="26"/>
                <w:szCs w:val="26"/>
                <w:lang w:val="nl-NL"/>
              </w:rPr>
              <w:t>500.000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5642E3" w:rsidRPr="005575CB" w14:paraId="5B1E6964"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E7776ED" w14:textId="77777777" w:rsidR="005642E3" w:rsidRPr="004B00B1" w:rsidRDefault="005642E3" w:rsidP="006E4B3E">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081A3F50" w14:textId="77777777" w:rsidR="005642E3" w:rsidRPr="004B00B1" w:rsidRDefault="005642E3" w:rsidP="006E4B3E">
            <w:pPr>
              <w:spacing w:line="264" w:lineRule="auto"/>
              <w:ind w:firstLine="0"/>
              <w:rPr>
                <w:b/>
                <w:sz w:val="26"/>
                <w:szCs w:val="26"/>
                <w:lang w:val="nl-NL"/>
              </w:rPr>
            </w:pPr>
            <w:r w:rsidRPr="005575CB">
              <w:rPr>
                <w:sz w:val="26"/>
                <w:szCs w:val="26"/>
                <w:lang w:val="nl-NL"/>
              </w:rPr>
              <w:t xml:space="preserve">Nhận xét đánh giá của Chủ tịch Hội đồng, chuyên gia </w:t>
            </w:r>
            <w:r>
              <w:rPr>
                <w:sz w:val="26"/>
                <w:szCs w:val="26"/>
                <w:lang w:val="nl-NL"/>
              </w:rPr>
              <w:t xml:space="preserve">(ủy viên) </w:t>
            </w:r>
            <w:r w:rsidRPr="005575CB">
              <w:rPr>
                <w:sz w:val="26"/>
                <w:szCs w:val="26"/>
                <w:lang w:val="nl-NL"/>
              </w:rPr>
              <w:t>phản biện</w:t>
            </w:r>
          </w:p>
        </w:tc>
        <w:tc>
          <w:tcPr>
            <w:tcW w:w="4571" w:type="dxa"/>
            <w:tcBorders>
              <w:top w:val="single" w:sz="4" w:space="0" w:color="auto"/>
              <w:left w:val="single" w:sz="4" w:space="0" w:color="auto"/>
              <w:bottom w:val="single" w:sz="4" w:space="0" w:color="auto"/>
              <w:right w:val="single" w:sz="4" w:space="0" w:color="auto"/>
            </w:tcBorders>
            <w:vAlign w:val="center"/>
          </w:tcPr>
          <w:p w14:paraId="71FB9209" w14:textId="77777777" w:rsidR="005642E3" w:rsidRPr="005575CB" w:rsidRDefault="005642E3" w:rsidP="006E4B3E">
            <w:pPr>
              <w:spacing w:line="264" w:lineRule="auto"/>
              <w:ind w:firstLine="0"/>
              <w:rPr>
                <w:sz w:val="26"/>
                <w:szCs w:val="26"/>
                <w:lang w:val="nl-NL"/>
              </w:rPr>
            </w:pPr>
            <w:r w:rsidRPr="005575CB">
              <w:rPr>
                <w:sz w:val="26"/>
                <w:szCs w:val="26"/>
                <w:lang w:val="nl-NL"/>
              </w:rPr>
              <w:t>700.000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5642E3" w:rsidRPr="005575CB" w14:paraId="1948136B"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6898984" w14:textId="330D9D5B" w:rsidR="005642E3" w:rsidRPr="004B00B1" w:rsidRDefault="00FC0C53" w:rsidP="00FC0C53">
            <w:pPr>
              <w:spacing w:before="0"/>
              <w:ind w:firstLine="33"/>
              <w:jc w:val="center"/>
              <w:rPr>
                <w:b/>
                <w:color w:val="000000"/>
                <w:sz w:val="26"/>
                <w:szCs w:val="26"/>
                <w:lang w:val="nl-NL"/>
              </w:rPr>
            </w:pPr>
            <w:r>
              <w:rPr>
                <w:b/>
                <w:color w:val="000000"/>
                <w:sz w:val="26"/>
                <w:szCs w:val="26"/>
                <w:lang w:val="nl-NL"/>
              </w:rPr>
              <w:t>11</w:t>
            </w:r>
          </w:p>
        </w:tc>
        <w:tc>
          <w:tcPr>
            <w:tcW w:w="4111" w:type="dxa"/>
            <w:tcBorders>
              <w:top w:val="single" w:sz="4" w:space="0" w:color="auto"/>
              <w:left w:val="single" w:sz="4" w:space="0" w:color="auto"/>
              <w:bottom w:val="single" w:sz="4" w:space="0" w:color="auto"/>
              <w:right w:val="single" w:sz="4" w:space="0" w:color="auto"/>
            </w:tcBorders>
            <w:vAlign w:val="center"/>
          </w:tcPr>
          <w:p w14:paraId="756D7061" w14:textId="7950CC4A" w:rsidR="005642E3" w:rsidRPr="004B00B1" w:rsidRDefault="00FC0C53" w:rsidP="00FC0C53">
            <w:pPr>
              <w:spacing w:before="0"/>
              <w:ind w:firstLine="0"/>
              <w:rPr>
                <w:b/>
                <w:sz w:val="26"/>
                <w:szCs w:val="26"/>
                <w:lang w:val="nl-NL"/>
              </w:rPr>
            </w:pPr>
            <w:r>
              <w:rPr>
                <w:b/>
                <w:sz w:val="26"/>
                <w:szCs w:val="26"/>
                <w:lang w:val="nl-NL"/>
              </w:rPr>
              <w:t>Chi Hội đồng t</w:t>
            </w:r>
            <w:r w:rsidRPr="00FC0C53">
              <w:rPr>
                <w:b/>
                <w:sz w:val="26"/>
                <w:szCs w:val="26"/>
                <w:lang w:val="nl-NL"/>
              </w:rPr>
              <w:t xml:space="preserve">ư vấn để xem xét việc thu hồi hoặc hủy bỏ hiệu lực giấy chứng nhận doanh nghiệp khoa học và công nghệ; hội đồng tư vấn công nhận/hội đồng tư vấn chấm dứt, hủy bỏ hoặc từ chối chấm dứt, hủy bỏ hiệu lực giấy công nhận Trung tâm đổi mới sáng tạo, Trung tâm đổi mới sáng tạo cấp </w:t>
            </w:r>
            <w:r>
              <w:rPr>
                <w:b/>
                <w:sz w:val="26"/>
                <w:szCs w:val="26"/>
                <w:lang w:val="nl-NL"/>
              </w:rPr>
              <w:t>Thành phố</w:t>
            </w:r>
            <w:r w:rsidRPr="00FC0C53">
              <w:rPr>
                <w:b/>
                <w:sz w:val="26"/>
                <w:szCs w:val="26"/>
                <w:lang w:val="nl-NL"/>
              </w:rPr>
              <w:t xml:space="preserve">, Trung tâm hỗ trợ khởi nghiệp sáng tạo, Trung tâm hỗ trợ khởi nghiệp sáng tạo cấp </w:t>
            </w:r>
            <w:r>
              <w:rPr>
                <w:b/>
                <w:sz w:val="26"/>
                <w:szCs w:val="26"/>
                <w:lang w:val="nl-NL"/>
              </w:rPr>
              <w:t>Thành phố</w:t>
            </w:r>
            <w:r w:rsidRPr="00FC0C53">
              <w:rPr>
                <w:b/>
                <w:sz w:val="26"/>
                <w:szCs w:val="26"/>
                <w:lang w:val="nl-NL"/>
              </w:rPr>
              <w:t>, cá nhân, nhóm cá nhân, doanh nghiệp khởi nghiệp sáng tạo, chuyên gia hỗ trợ khởi nghiệp sáng tạo, nhà đầu tư cá nhân khởi nghiệp sáng tạo</w:t>
            </w:r>
          </w:p>
        </w:tc>
        <w:tc>
          <w:tcPr>
            <w:tcW w:w="4571" w:type="dxa"/>
            <w:tcBorders>
              <w:top w:val="single" w:sz="4" w:space="0" w:color="auto"/>
              <w:left w:val="single" w:sz="4" w:space="0" w:color="auto"/>
              <w:bottom w:val="single" w:sz="4" w:space="0" w:color="auto"/>
              <w:right w:val="single" w:sz="4" w:space="0" w:color="auto"/>
            </w:tcBorders>
            <w:vAlign w:val="center"/>
          </w:tcPr>
          <w:p w14:paraId="027D3ADE" w14:textId="77777777" w:rsidR="005642E3" w:rsidRPr="005575CB" w:rsidRDefault="005642E3" w:rsidP="00FC0C53">
            <w:pPr>
              <w:spacing w:before="0"/>
              <w:rPr>
                <w:sz w:val="26"/>
                <w:szCs w:val="26"/>
                <w:lang w:val="nl-NL"/>
              </w:rPr>
            </w:pPr>
          </w:p>
        </w:tc>
      </w:tr>
      <w:tr w:rsidR="00FC0C53" w:rsidRPr="005575CB" w14:paraId="30FCED2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6548355" w14:textId="77777777" w:rsidR="00FC0C53" w:rsidRPr="004B00B1" w:rsidRDefault="00FC0C53" w:rsidP="006E4B3E">
            <w:pPr>
              <w:spacing w:line="264" w:lineRule="auto"/>
              <w:ind w:firstLine="33"/>
              <w:jc w:val="center"/>
              <w:rPr>
                <w:b/>
                <w:color w:val="000000"/>
                <w:sz w:val="26"/>
                <w:szCs w:val="26"/>
                <w:lang w:val="nl-NL"/>
              </w:rPr>
            </w:pPr>
            <w:r w:rsidRPr="005575CB">
              <w:rPr>
                <w:bCs/>
                <w:color w:val="000000"/>
                <w:sz w:val="26"/>
                <w:szCs w:val="26"/>
              </w:rPr>
              <w:t>a</w:t>
            </w:r>
          </w:p>
        </w:tc>
        <w:tc>
          <w:tcPr>
            <w:tcW w:w="4111" w:type="dxa"/>
            <w:tcBorders>
              <w:top w:val="single" w:sz="4" w:space="0" w:color="auto"/>
              <w:left w:val="single" w:sz="4" w:space="0" w:color="auto"/>
              <w:bottom w:val="single" w:sz="4" w:space="0" w:color="auto"/>
              <w:right w:val="single" w:sz="4" w:space="0" w:color="auto"/>
            </w:tcBorders>
            <w:vAlign w:val="center"/>
          </w:tcPr>
          <w:p w14:paraId="033F4733" w14:textId="77777777" w:rsidR="00FC0C53" w:rsidRPr="004B00B1" w:rsidRDefault="00FC0C53" w:rsidP="006E4B3E">
            <w:pPr>
              <w:spacing w:line="264" w:lineRule="auto"/>
              <w:ind w:firstLine="0"/>
              <w:rPr>
                <w:b/>
                <w:sz w:val="26"/>
                <w:szCs w:val="26"/>
                <w:lang w:val="nl-NL"/>
              </w:rPr>
            </w:pPr>
            <w:r w:rsidRPr="00060313">
              <w:rPr>
                <w:i/>
                <w:sz w:val="26"/>
                <w:szCs w:val="26"/>
                <w:lang w:val="nl-NL"/>
              </w:rPr>
              <w:t>Chi họp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2D9B118C" w14:textId="77777777" w:rsidR="00FC0C53" w:rsidRPr="005575CB" w:rsidRDefault="00FC0C53" w:rsidP="006E4B3E">
            <w:pPr>
              <w:spacing w:line="264" w:lineRule="auto"/>
              <w:rPr>
                <w:sz w:val="26"/>
                <w:szCs w:val="26"/>
                <w:lang w:val="nl-NL"/>
              </w:rPr>
            </w:pPr>
          </w:p>
        </w:tc>
      </w:tr>
      <w:tr w:rsidR="00FC0C53" w:rsidRPr="005575CB" w14:paraId="1ED521B9"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2237C22" w14:textId="77777777" w:rsidR="00FC0C53" w:rsidRPr="004B00B1" w:rsidRDefault="00FC0C53" w:rsidP="00FC0C53">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565E2BAC" w14:textId="77777777" w:rsidR="00FC0C53" w:rsidRPr="004B00B1" w:rsidRDefault="00FC0C53" w:rsidP="00FC0C53">
            <w:pPr>
              <w:spacing w:line="264" w:lineRule="auto"/>
              <w:ind w:firstLine="0"/>
              <w:rPr>
                <w:b/>
                <w:sz w:val="26"/>
                <w:szCs w:val="26"/>
                <w:lang w:val="nl-NL"/>
              </w:rPr>
            </w:pPr>
            <w:r w:rsidRPr="005575CB">
              <w:rPr>
                <w:sz w:val="26"/>
                <w:szCs w:val="26"/>
                <w:lang w:val="nl-NL"/>
              </w:rPr>
              <w:t>Chủ tịch</w:t>
            </w:r>
          </w:p>
        </w:tc>
        <w:tc>
          <w:tcPr>
            <w:tcW w:w="4571" w:type="dxa"/>
            <w:tcBorders>
              <w:top w:val="single" w:sz="4" w:space="0" w:color="auto"/>
              <w:left w:val="single" w:sz="4" w:space="0" w:color="auto"/>
              <w:bottom w:val="single" w:sz="4" w:space="0" w:color="auto"/>
              <w:right w:val="single" w:sz="4" w:space="0" w:color="auto"/>
            </w:tcBorders>
            <w:vAlign w:val="center"/>
          </w:tcPr>
          <w:p w14:paraId="75BE411E" w14:textId="6A2EA581" w:rsidR="00FC0C53" w:rsidRPr="005575CB" w:rsidRDefault="00FC0C53" w:rsidP="00FC0C53">
            <w:pPr>
              <w:spacing w:line="264" w:lineRule="auto"/>
              <w:ind w:firstLine="0"/>
              <w:rPr>
                <w:sz w:val="26"/>
                <w:szCs w:val="26"/>
                <w:lang w:val="nl-NL"/>
              </w:rPr>
            </w:pPr>
            <w:r>
              <w:rPr>
                <w:sz w:val="26"/>
                <w:szCs w:val="26"/>
                <w:lang w:val="nl-NL"/>
              </w:rPr>
              <w:t>9</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FC0C53" w:rsidRPr="005575CB" w14:paraId="029C2EC0"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17B7991" w14:textId="77777777" w:rsidR="00FC0C53" w:rsidRPr="004B00B1" w:rsidRDefault="00FC0C53" w:rsidP="00FC0C53">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8F394D5" w14:textId="77777777" w:rsidR="00FC0C53" w:rsidRPr="004B00B1" w:rsidRDefault="00FC0C53" w:rsidP="00FC0C53">
            <w:pPr>
              <w:spacing w:line="264" w:lineRule="auto"/>
              <w:ind w:firstLine="0"/>
              <w:rPr>
                <w:b/>
                <w:sz w:val="26"/>
                <w:szCs w:val="26"/>
                <w:lang w:val="nl-NL"/>
              </w:rPr>
            </w:pPr>
            <w:r w:rsidRPr="005575CB">
              <w:rPr>
                <w:sz w:val="26"/>
                <w:szCs w:val="26"/>
                <w:lang w:val="nl-NL"/>
              </w:rPr>
              <w:t>Phó chủ tịch Hội đồng;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23A16B40" w14:textId="29C34409" w:rsidR="00FC0C53" w:rsidRPr="005575CB" w:rsidRDefault="00FC0C53" w:rsidP="00FC0C53">
            <w:pPr>
              <w:spacing w:line="264" w:lineRule="auto"/>
              <w:ind w:firstLine="0"/>
              <w:rPr>
                <w:sz w:val="26"/>
                <w:szCs w:val="26"/>
                <w:lang w:val="nl-NL"/>
              </w:rPr>
            </w:pPr>
            <w:r>
              <w:rPr>
                <w:sz w:val="26"/>
                <w:szCs w:val="26"/>
                <w:lang w:val="nl-NL"/>
              </w:rPr>
              <w:t>75</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FC0C53" w:rsidRPr="005575CB" w14:paraId="5A670B9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CBA2D94" w14:textId="77777777" w:rsidR="00FC0C53" w:rsidRPr="004B00B1" w:rsidRDefault="00FC0C53" w:rsidP="00FC0C53">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D735897" w14:textId="77777777" w:rsidR="00FC0C53" w:rsidRPr="004B00B1" w:rsidRDefault="00FC0C53" w:rsidP="00FC0C53">
            <w:pPr>
              <w:spacing w:line="264" w:lineRule="auto"/>
              <w:ind w:firstLine="0"/>
              <w:rPr>
                <w:b/>
                <w:sz w:val="26"/>
                <w:szCs w:val="26"/>
                <w:lang w:val="nl-NL"/>
              </w:rPr>
            </w:pPr>
            <w:r w:rsidRPr="005575CB">
              <w:rPr>
                <w:sz w:val="26"/>
                <w:szCs w:val="26"/>
                <w:lang w:val="nl-NL"/>
              </w:rPr>
              <w:t>Thư ký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5D1A70D2" w14:textId="35004C04" w:rsidR="00FC0C53" w:rsidRPr="005575CB" w:rsidRDefault="00FC0C53" w:rsidP="00FC0C53">
            <w:pPr>
              <w:spacing w:line="264" w:lineRule="auto"/>
              <w:ind w:firstLine="0"/>
              <w:rPr>
                <w:sz w:val="26"/>
                <w:szCs w:val="26"/>
                <w:lang w:val="nl-NL"/>
              </w:rPr>
            </w:pPr>
            <w:r>
              <w:rPr>
                <w:sz w:val="26"/>
                <w:szCs w:val="26"/>
                <w:lang w:val="nl-NL"/>
              </w:rPr>
              <w:t>15</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FC0C53" w:rsidRPr="005575CB" w14:paraId="10125323"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E33AD5E" w14:textId="77777777" w:rsidR="00FC0C53" w:rsidRPr="004B00B1" w:rsidRDefault="00FC0C53" w:rsidP="00FC0C53">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5F8EB402" w14:textId="77777777" w:rsidR="00FC0C53" w:rsidRPr="004B00B1" w:rsidRDefault="00FC0C53" w:rsidP="00FC0C53">
            <w:pPr>
              <w:spacing w:line="264" w:lineRule="auto"/>
              <w:ind w:firstLine="0"/>
              <w:rPr>
                <w:b/>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tcPr>
          <w:p w14:paraId="009C87CC" w14:textId="763C6F3C" w:rsidR="00FC0C53" w:rsidRPr="005575CB" w:rsidRDefault="00FC0C53" w:rsidP="00FC0C53">
            <w:pPr>
              <w:spacing w:line="264" w:lineRule="auto"/>
              <w:ind w:firstLine="0"/>
              <w:rPr>
                <w:sz w:val="26"/>
                <w:szCs w:val="26"/>
                <w:lang w:val="nl-NL"/>
              </w:rPr>
            </w:pPr>
            <w:r>
              <w:rPr>
                <w:sz w:val="26"/>
                <w:szCs w:val="26"/>
                <w:lang w:val="nl-NL"/>
              </w:rPr>
              <w:t>15</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FC0C53" w:rsidRPr="005575CB" w14:paraId="0C098BED"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A0C17C5" w14:textId="77777777" w:rsidR="00FC0C53" w:rsidRPr="004B00B1" w:rsidRDefault="00FC0C53" w:rsidP="00FC0C53">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CF8AC6F" w14:textId="77777777" w:rsidR="00FC0C53" w:rsidRPr="004B00B1" w:rsidRDefault="00FC0C53" w:rsidP="00FC0C53">
            <w:pPr>
              <w:spacing w:line="264" w:lineRule="auto"/>
              <w:ind w:firstLine="0"/>
              <w:rPr>
                <w:b/>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tcPr>
          <w:p w14:paraId="5AFBE192" w14:textId="7A71DB54" w:rsidR="00FC0C53" w:rsidRPr="005575CB" w:rsidRDefault="00FC0C53" w:rsidP="00FC0C53">
            <w:pPr>
              <w:spacing w:line="264" w:lineRule="auto"/>
              <w:ind w:firstLine="0"/>
              <w:rPr>
                <w:sz w:val="26"/>
                <w:szCs w:val="26"/>
                <w:lang w:val="nl-NL"/>
              </w:rPr>
            </w:pPr>
            <w:r>
              <w:rPr>
                <w:sz w:val="26"/>
                <w:szCs w:val="26"/>
                <w:lang w:val="nl-NL"/>
              </w:rPr>
              <w:t>1</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FC0C53" w:rsidRPr="005575CB" w14:paraId="76A1E7B2"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549B1DA" w14:textId="77777777" w:rsidR="00FC0C53" w:rsidRPr="004B00B1" w:rsidRDefault="00FC0C53" w:rsidP="00FC0C53">
            <w:pPr>
              <w:spacing w:line="264" w:lineRule="auto"/>
              <w:ind w:firstLine="33"/>
              <w:jc w:val="center"/>
              <w:rPr>
                <w:b/>
                <w:color w:val="000000"/>
                <w:sz w:val="26"/>
                <w:szCs w:val="26"/>
                <w:lang w:val="nl-NL"/>
              </w:rPr>
            </w:pPr>
            <w:r w:rsidRPr="005575CB">
              <w:rPr>
                <w:color w:val="000000"/>
                <w:sz w:val="26"/>
                <w:szCs w:val="26"/>
              </w:rPr>
              <w:t>b</w:t>
            </w:r>
          </w:p>
        </w:tc>
        <w:tc>
          <w:tcPr>
            <w:tcW w:w="4111" w:type="dxa"/>
            <w:tcBorders>
              <w:top w:val="single" w:sz="4" w:space="0" w:color="auto"/>
              <w:left w:val="single" w:sz="4" w:space="0" w:color="auto"/>
              <w:bottom w:val="single" w:sz="4" w:space="0" w:color="auto"/>
              <w:right w:val="single" w:sz="4" w:space="0" w:color="auto"/>
            </w:tcBorders>
            <w:vAlign w:val="center"/>
          </w:tcPr>
          <w:p w14:paraId="5738DF38" w14:textId="77777777" w:rsidR="00FC0C53" w:rsidRPr="004B00B1" w:rsidRDefault="00FC0C53" w:rsidP="00FC0C53">
            <w:pPr>
              <w:spacing w:line="264" w:lineRule="auto"/>
              <w:ind w:firstLine="0"/>
              <w:rPr>
                <w:b/>
                <w:sz w:val="26"/>
                <w:szCs w:val="26"/>
                <w:lang w:val="nl-NL"/>
              </w:rPr>
            </w:pPr>
            <w:r w:rsidRPr="00060313">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3BD85E2E" w14:textId="77777777" w:rsidR="00FC0C53" w:rsidRPr="005575CB" w:rsidRDefault="00FC0C53" w:rsidP="00FC0C53">
            <w:pPr>
              <w:spacing w:line="264" w:lineRule="auto"/>
              <w:rPr>
                <w:sz w:val="26"/>
                <w:szCs w:val="26"/>
                <w:lang w:val="nl-NL"/>
              </w:rPr>
            </w:pPr>
          </w:p>
        </w:tc>
      </w:tr>
      <w:tr w:rsidR="00FC0C53" w:rsidRPr="005575CB" w14:paraId="43F7F64F"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C428177" w14:textId="77777777" w:rsidR="00FC0C53" w:rsidRPr="004B00B1" w:rsidRDefault="00FC0C53" w:rsidP="00FC0C53">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5E6D77FD" w14:textId="77777777" w:rsidR="00FC0C53" w:rsidRPr="004B00B1" w:rsidRDefault="00FC0C53" w:rsidP="00FC0C53">
            <w:pPr>
              <w:spacing w:line="264" w:lineRule="auto"/>
              <w:ind w:firstLine="0"/>
              <w:rPr>
                <w:b/>
                <w:sz w:val="26"/>
                <w:szCs w:val="26"/>
                <w:lang w:val="nl-NL"/>
              </w:rPr>
            </w:pPr>
            <w:r w:rsidRPr="005575CB">
              <w:rPr>
                <w:sz w:val="26"/>
                <w:szCs w:val="26"/>
                <w:lang w:val="nl-NL"/>
              </w:rPr>
              <w:t>Nhận xét đánh giá của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28A102DF" w14:textId="53A41A01" w:rsidR="00FC0C53" w:rsidRPr="005575CB" w:rsidRDefault="00FC0C53" w:rsidP="00FC0C53">
            <w:pPr>
              <w:spacing w:line="264" w:lineRule="auto"/>
              <w:ind w:firstLine="0"/>
              <w:rPr>
                <w:sz w:val="26"/>
                <w:szCs w:val="26"/>
                <w:lang w:val="nl-NL"/>
              </w:rPr>
            </w:pPr>
            <w:r>
              <w:rPr>
                <w:sz w:val="26"/>
                <w:szCs w:val="26"/>
                <w:lang w:val="nl-NL"/>
              </w:rPr>
              <w:t>35</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FC0C53" w:rsidRPr="005575CB" w14:paraId="29F52C9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AB1119D" w14:textId="77777777" w:rsidR="00FC0C53" w:rsidRPr="004B00B1" w:rsidRDefault="00FC0C53" w:rsidP="00FC0C53">
            <w:pPr>
              <w:spacing w:line="264" w:lineRule="auto"/>
              <w:ind w:firstLine="33"/>
              <w:jc w:val="center"/>
              <w:rPr>
                <w:b/>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15FD7081" w14:textId="77777777" w:rsidR="00FC0C53" w:rsidRPr="004B00B1" w:rsidRDefault="00FC0C53" w:rsidP="00FC0C53">
            <w:pPr>
              <w:spacing w:line="264" w:lineRule="auto"/>
              <w:ind w:firstLine="0"/>
              <w:rPr>
                <w:b/>
                <w:sz w:val="26"/>
                <w:szCs w:val="26"/>
                <w:lang w:val="nl-NL"/>
              </w:rPr>
            </w:pPr>
            <w:r w:rsidRPr="005575CB">
              <w:rPr>
                <w:sz w:val="26"/>
                <w:szCs w:val="26"/>
                <w:lang w:val="nl-NL"/>
              </w:rPr>
              <w:t xml:space="preserve">Nhận xét đánh giá của Chủ tịch Hội đồng, chuyên gia </w:t>
            </w:r>
            <w:r>
              <w:rPr>
                <w:sz w:val="26"/>
                <w:szCs w:val="26"/>
                <w:lang w:val="nl-NL"/>
              </w:rPr>
              <w:t xml:space="preserve">(ủy viên) </w:t>
            </w:r>
            <w:r w:rsidRPr="005575CB">
              <w:rPr>
                <w:sz w:val="26"/>
                <w:szCs w:val="26"/>
                <w:lang w:val="nl-NL"/>
              </w:rPr>
              <w:t>phản biện</w:t>
            </w:r>
          </w:p>
        </w:tc>
        <w:tc>
          <w:tcPr>
            <w:tcW w:w="4571" w:type="dxa"/>
            <w:tcBorders>
              <w:top w:val="single" w:sz="4" w:space="0" w:color="auto"/>
              <w:left w:val="single" w:sz="4" w:space="0" w:color="auto"/>
              <w:bottom w:val="single" w:sz="4" w:space="0" w:color="auto"/>
              <w:right w:val="single" w:sz="4" w:space="0" w:color="auto"/>
            </w:tcBorders>
            <w:vAlign w:val="center"/>
          </w:tcPr>
          <w:p w14:paraId="36D1CEBE" w14:textId="18F162DF" w:rsidR="00FC0C53" w:rsidRPr="005575CB" w:rsidRDefault="00FC0C53" w:rsidP="00FC0C53">
            <w:pPr>
              <w:spacing w:line="264" w:lineRule="auto"/>
              <w:ind w:firstLine="0"/>
              <w:rPr>
                <w:sz w:val="26"/>
                <w:szCs w:val="26"/>
                <w:lang w:val="nl-NL"/>
              </w:rPr>
            </w:pPr>
            <w:r>
              <w:rPr>
                <w:sz w:val="26"/>
                <w:szCs w:val="26"/>
                <w:lang w:val="nl-NL"/>
              </w:rPr>
              <w:t>5</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5642E3" w:rsidRPr="005575CB" w14:paraId="6FEA5CC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431F623" w14:textId="04144E41" w:rsidR="005642E3" w:rsidRPr="001B12C9" w:rsidRDefault="00FC0C53" w:rsidP="00FC0C53">
            <w:pPr>
              <w:spacing w:before="0"/>
              <w:ind w:firstLine="33"/>
              <w:jc w:val="center"/>
              <w:rPr>
                <w:b/>
                <w:color w:val="000000"/>
                <w:sz w:val="26"/>
                <w:szCs w:val="26"/>
                <w:lang w:val="nl-NL"/>
              </w:rPr>
            </w:pPr>
            <w:r>
              <w:rPr>
                <w:b/>
                <w:color w:val="000000"/>
                <w:sz w:val="26"/>
                <w:szCs w:val="26"/>
                <w:lang w:val="nl-NL"/>
              </w:rPr>
              <w:t>12</w:t>
            </w:r>
          </w:p>
        </w:tc>
        <w:tc>
          <w:tcPr>
            <w:tcW w:w="4111" w:type="dxa"/>
            <w:tcBorders>
              <w:top w:val="single" w:sz="4" w:space="0" w:color="auto"/>
              <w:left w:val="single" w:sz="4" w:space="0" w:color="auto"/>
              <w:bottom w:val="single" w:sz="4" w:space="0" w:color="auto"/>
              <w:right w:val="single" w:sz="4" w:space="0" w:color="auto"/>
            </w:tcBorders>
            <w:vAlign w:val="center"/>
          </w:tcPr>
          <w:p w14:paraId="3BBC9F51" w14:textId="7BA19A24" w:rsidR="005642E3" w:rsidRPr="005575CB" w:rsidRDefault="005642E3" w:rsidP="00FC0C53">
            <w:pPr>
              <w:spacing w:before="0"/>
              <w:ind w:firstLine="0"/>
              <w:rPr>
                <w:sz w:val="26"/>
                <w:szCs w:val="26"/>
                <w:lang w:val="nl-NL"/>
              </w:rPr>
            </w:pPr>
            <w:r>
              <w:rPr>
                <w:b/>
                <w:color w:val="000000"/>
                <w:sz w:val="26"/>
                <w:szCs w:val="28"/>
              </w:rPr>
              <w:t xml:space="preserve">Các </w:t>
            </w:r>
            <w:r w:rsidRPr="008443DA">
              <w:rPr>
                <w:b/>
                <w:color w:val="000000"/>
                <w:sz w:val="26"/>
                <w:szCs w:val="28"/>
              </w:rPr>
              <w:t xml:space="preserve">Hội đồng </w:t>
            </w:r>
            <w:r>
              <w:rPr>
                <w:b/>
                <w:color w:val="000000"/>
                <w:sz w:val="26"/>
                <w:szCs w:val="28"/>
              </w:rPr>
              <w:t>khác phục vụ hoạt động quản lý khoa học, công nghệ và đổi mới sáng tạo có sử dụng ngân sách nhà nước của thành phố Hà Nội</w:t>
            </w:r>
          </w:p>
        </w:tc>
        <w:tc>
          <w:tcPr>
            <w:tcW w:w="4571" w:type="dxa"/>
            <w:tcBorders>
              <w:top w:val="single" w:sz="4" w:space="0" w:color="auto"/>
              <w:left w:val="single" w:sz="4" w:space="0" w:color="auto"/>
              <w:bottom w:val="single" w:sz="4" w:space="0" w:color="auto"/>
              <w:right w:val="single" w:sz="4" w:space="0" w:color="auto"/>
            </w:tcBorders>
            <w:vAlign w:val="center"/>
          </w:tcPr>
          <w:p w14:paraId="4E38B0FB" w14:textId="77777777" w:rsidR="005642E3" w:rsidRPr="005575CB" w:rsidRDefault="005642E3" w:rsidP="00FC0C53">
            <w:pPr>
              <w:spacing w:before="0"/>
              <w:rPr>
                <w:sz w:val="26"/>
                <w:szCs w:val="26"/>
                <w:lang w:val="nl-NL"/>
              </w:rPr>
            </w:pPr>
          </w:p>
        </w:tc>
      </w:tr>
      <w:tr w:rsidR="005642E3" w:rsidRPr="005575CB" w14:paraId="73F83369"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418FCF0" w14:textId="1970885A" w:rsidR="005642E3" w:rsidRPr="005575CB" w:rsidRDefault="005642E3" w:rsidP="005642E3">
            <w:pPr>
              <w:spacing w:line="264" w:lineRule="auto"/>
              <w:ind w:firstLine="33"/>
              <w:jc w:val="center"/>
              <w:rPr>
                <w:color w:val="000000"/>
                <w:sz w:val="26"/>
                <w:szCs w:val="26"/>
                <w:lang w:val="nl-NL"/>
              </w:rPr>
            </w:pPr>
            <w:r w:rsidRPr="005575CB">
              <w:rPr>
                <w:bCs/>
                <w:color w:val="000000"/>
                <w:sz w:val="26"/>
                <w:szCs w:val="26"/>
              </w:rPr>
              <w:t>a</w:t>
            </w:r>
          </w:p>
        </w:tc>
        <w:tc>
          <w:tcPr>
            <w:tcW w:w="4111" w:type="dxa"/>
            <w:tcBorders>
              <w:top w:val="single" w:sz="4" w:space="0" w:color="auto"/>
              <w:left w:val="single" w:sz="4" w:space="0" w:color="auto"/>
              <w:bottom w:val="single" w:sz="4" w:space="0" w:color="auto"/>
              <w:right w:val="single" w:sz="4" w:space="0" w:color="auto"/>
            </w:tcBorders>
            <w:vAlign w:val="center"/>
          </w:tcPr>
          <w:p w14:paraId="6DAC3F94" w14:textId="0D2BAEF4" w:rsidR="005642E3" w:rsidRPr="005575CB" w:rsidRDefault="005642E3" w:rsidP="005642E3">
            <w:pPr>
              <w:spacing w:line="264" w:lineRule="auto"/>
              <w:ind w:firstLine="0"/>
              <w:rPr>
                <w:sz w:val="26"/>
                <w:szCs w:val="26"/>
                <w:lang w:val="nl-NL"/>
              </w:rPr>
            </w:pPr>
            <w:r w:rsidRPr="00060313">
              <w:rPr>
                <w:i/>
                <w:sz w:val="26"/>
                <w:szCs w:val="26"/>
                <w:lang w:val="nl-NL"/>
              </w:rPr>
              <w:t>Chi họp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040FFA0B" w14:textId="77777777" w:rsidR="005642E3" w:rsidRPr="005575CB" w:rsidRDefault="005642E3" w:rsidP="005642E3">
            <w:pPr>
              <w:spacing w:line="264" w:lineRule="auto"/>
              <w:rPr>
                <w:sz w:val="26"/>
                <w:szCs w:val="26"/>
                <w:lang w:val="nl-NL"/>
              </w:rPr>
            </w:pPr>
          </w:p>
        </w:tc>
      </w:tr>
      <w:tr w:rsidR="005642E3" w:rsidRPr="005575CB" w14:paraId="07D4D87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06F4AF2"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89AEF45" w14:textId="5FE37A57" w:rsidR="005642E3" w:rsidRPr="005575CB" w:rsidRDefault="005642E3" w:rsidP="005642E3">
            <w:pPr>
              <w:spacing w:line="264" w:lineRule="auto"/>
              <w:ind w:firstLine="0"/>
              <w:rPr>
                <w:sz w:val="26"/>
                <w:szCs w:val="26"/>
                <w:lang w:val="nl-NL"/>
              </w:rPr>
            </w:pPr>
            <w:r w:rsidRPr="005575CB">
              <w:rPr>
                <w:sz w:val="26"/>
                <w:szCs w:val="26"/>
                <w:lang w:val="nl-NL"/>
              </w:rPr>
              <w:t>Chủ tịch</w:t>
            </w:r>
          </w:p>
        </w:tc>
        <w:tc>
          <w:tcPr>
            <w:tcW w:w="4571" w:type="dxa"/>
            <w:tcBorders>
              <w:top w:val="single" w:sz="4" w:space="0" w:color="auto"/>
              <w:left w:val="single" w:sz="4" w:space="0" w:color="auto"/>
              <w:bottom w:val="single" w:sz="4" w:space="0" w:color="auto"/>
              <w:right w:val="single" w:sz="4" w:space="0" w:color="auto"/>
            </w:tcBorders>
            <w:vAlign w:val="center"/>
          </w:tcPr>
          <w:p w14:paraId="2AD9FD3D" w14:textId="49CAE751" w:rsidR="005642E3" w:rsidRPr="005575CB" w:rsidRDefault="005642E3" w:rsidP="005642E3">
            <w:pPr>
              <w:spacing w:line="264" w:lineRule="auto"/>
              <w:ind w:firstLine="0"/>
              <w:rPr>
                <w:sz w:val="26"/>
                <w:szCs w:val="26"/>
                <w:lang w:val="nl-NL"/>
              </w:rPr>
            </w:pPr>
            <w:r>
              <w:rPr>
                <w:sz w:val="26"/>
                <w:szCs w:val="26"/>
                <w:lang w:val="nl-NL"/>
              </w:rPr>
              <w:t>9</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5667B5BA"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832B044"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1BA0DBE6" w14:textId="0DCCD21B" w:rsidR="005642E3" w:rsidRPr="005575CB" w:rsidRDefault="005642E3" w:rsidP="005642E3">
            <w:pPr>
              <w:spacing w:line="264" w:lineRule="auto"/>
              <w:ind w:firstLine="0"/>
              <w:rPr>
                <w:sz w:val="26"/>
                <w:szCs w:val="26"/>
                <w:lang w:val="nl-NL"/>
              </w:rPr>
            </w:pPr>
            <w:r w:rsidRPr="005575CB">
              <w:rPr>
                <w:sz w:val="26"/>
                <w:szCs w:val="26"/>
                <w:lang w:val="nl-NL"/>
              </w:rPr>
              <w:t>Phó chủ tịch Hội đồng;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0520CD11" w14:textId="17C520D8" w:rsidR="005642E3" w:rsidRPr="005575CB" w:rsidRDefault="005642E3" w:rsidP="005642E3">
            <w:pPr>
              <w:spacing w:line="264" w:lineRule="auto"/>
              <w:ind w:firstLine="0"/>
              <w:rPr>
                <w:sz w:val="26"/>
                <w:szCs w:val="26"/>
                <w:lang w:val="nl-NL"/>
              </w:rPr>
            </w:pPr>
            <w:r>
              <w:rPr>
                <w:sz w:val="26"/>
                <w:szCs w:val="26"/>
                <w:lang w:val="nl-NL"/>
              </w:rPr>
              <w:t>75</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18D6D44F"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42C70B8"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67ED3A21" w14:textId="25CF994D" w:rsidR="005642E3" w:rsidRPr="005575CB" w:rsidRDefault="005642E3" w:rsidP="005642E3">
            <w:pPr>
              <w:spacing w:line="264" w:lineRule="auto"/>
              <w:ind w:firstLine="0"/>
              <w:rPr>
                <w:sz w:val="26"/>
                <w:szCs w:val="26"/>
                <w:lang w:val="nl-NL"/>
              </w:rPr>
            </w:pPr>
            <w:r w:rsidRPr="005575CB">
              <w:rPr>
                <w:sz w:val="26"/>
                <w:szCs w:val="26"/>
                <w:lang w:val="nl-NL"/>
              </w:rPr>
              <w:t>Thư ký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12DBE46D" w14:textId="3C7F6DF8" w:rsidR="005642E3" w:rsidRPr="005575CB" w:rsidRDefault="005642E3" w:rsidP="005642E3">
            <w:pPr>
              <w:spacing w:line="264" w:lineRule="auto"/>
              <w:ind w:firstLine="0"/>
              <w:rPr>
                <w:sz w:val="26"/>
                <w:szCs w:val="26"/>
                <w:lang w:val="nl-NL"/>
              </w:rPr>
            </w:pPr>
            <w:r>
              <w:rPr>
                <w:sz w:val="26"/>
                <w:szCs w:val="26"/>
                <w:lang w:val="nl-NL"/>
              </w:rPr>
              <w:t>15</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781F24F5"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70F0209"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5CDFF8B" w14:textId="271695A4" w:rsidR="005642E3" w:rsidRPr="005575CB" w:rsidRDefault="005642E3" w:rsidP="005642E3">
            <w:pPr>
              <w:spacing w:line="264" w:lineRule="auto"/>
              <w:ind w:firstLine="0"/>
              <w:rPr>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tcPr>
          <w:p w14:paraId="6AD13D07" w14:textId="579E06FC" w:rsidR="005642E3" w:rsidRPr="005575CB" w:rsidRDefault="005642E3" w:rsidP="005642E3">
            <w:pPr>
              <w:spacing w:line="264" w:lineRule="auto"/>
              <w:ind w:firstLine="0"/>
              <w:rPr>
                <w:sz w:val="26"/>
                <w:szCs w:val="26"/>
                <w:lang w:val="nl-NL"/>
              </w:rPr>
            </w:pPr>
            <w:r>
              <w:rPr>
                <w:sz w:val="26"/>
                <w:szCs w:val="26"/>
                <w:lang w:val="nl-NL"/>
              </w:rPr>
              <w:t>15</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62593B5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4A55011"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4FD975C" w14:textId="0AA892B0" w:rsidR="005642E3" w:rsidRPr="005575CB" w:rsidRDefault="005642E3" w:rsidP="005642E3">
            <w:pPr>
              <w:spacing w:line="264" w:lineRule="auto"/>
              <w:ind w:firstLine="0"/>
              <w:rPr>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tcPr>
          <w:p w14:paraId="7FA46F92" w14:textId="3598FC80" w:rsidR="005642E3" w:rsidRPr="005575CB" w:rsidRDefault="005642E3" w:rsidP="005642E3">
            <w:pPr>
              <w:spacing w:line="264" w:lineRule="auto"/>
              <w:ind w:firstLine="0"/>
              <w:rPr>
                <w:sz w:val="26"/>
                <w:szCs w:val="26"/>
                <w:lang w:val="nl-NL"/>
              </w:rPr>
            </w:pPr>
            <w:r>
              <w:rPr>
                <w:sz w:val="26"/>
                <w:szCs w:val="26"/>
                <w:lang w:val="nl-NL"/>
              </w:rPr>
              <w:t>1</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505B447F"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23573C6" w14:textId="0744E62A" w:rsidR="005642E3" w:rsidRPr="005575CB" w:rsidRDefault="005642E3" w:rsidP="005642E3">
            <w:pPr>
              <w:spacing w:line="264" w:lineRule="auto"/>
              <w:ind w:firstLine="33"/>
              <w:jc w:val="center"/>
              <w:rPr>
                <w:color w:val="000000"/>
                <w:sz w:val="26"/>
                <w:szCs w:val="26"/>
                <w:lang w:val="nl-NL"/>
              </w:rPr>
            </w:pPr>
            <w:r w:rsidRPr="005575CB">
              <w:rPr>
                <w:color w:val="000000"/>
                <w:sz w:val="26"/>
                <w:szCs w:val="26"/>
              </w:rPr>
              <w:t>b</w:t>
            </w:r>
          </w:p>
        </w:tc>
        <w:tc>
          <w:tcPr>
            <w:tcW w:w="4111" w:type="dxa"/>
            <w:tcBorders>
              <w:top w:val="single" w:sz="4" w:space="0" w:color="auto"/>
              <w:left w:val="single" w:sz="4" w:space="0" w:color="auto"/>
              <w:bottom w:val="single" w:sz="4" w:space="0" w:color="auto"/>
              <w:right w:val="single" w:sz="4" w:space="0" w:color="auto"/>
            </w:tcBorders>
            <w:vAlign w:val="center"/>
          </w:tcPr>
          <w:p w14:paraId="17A75D41" w14:textId="793E87A3" w:rsidR="005642E3" w:rsidRPr="005575CB" w:rsidRDefault="005642E3" w:rsidP="005642E3">
            <w:pPr>
              <w:spacing w:line="264" w:lineRule="auto"/>
              <w:ind w:firstLine="0"/>
              <w:rPr>
                <w:sz w:val="26"/>
                <w:szCs w:val="26"/>
                <w:lang w:val="nl-NL"/>
              </w:rPr>
            </w:pPr>
            <w:r w:rsidRPr="00060313">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0AB156CA" w14:textId="77777777" w:rsidR="005642E3" w:rsidRPr="005575CB" w:rsidRDefault="005642E3" w:rsidP="005642E3">
            <w:pPr>
              <w:spacing w:line="264" w:lineRule="auto"/>
              <w:rPr>
                <w:sz w:val="26"/>
                <w:szCs w:val="26"/>
                <w:lang w:val="nl-NL"/>
              </w:rPr>
            </w:pPr>
          </w:p>
        </w:tc>
      </w:tr>
      <w:tr w:rsidR="005642E3" w:rsidRPr="005575CB" w14:paraId="1E7E8176"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DB7B978"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5C52DFA6" w14:textId="6EE6706B" w:rsidR="005642E3" w:rsidRPr="005575CB" w:rsidRDefault="005642E3" w:rsidP="005642E3">
            <w:pPr>
              <w:spacing w:line="264" w:lineRule="auto"/>
              <w:ind w:firstLine="0"/>
              <w:rPr>
                <w:sz w:val="26"/>
                <w:szCs w:val="26"/>
                <w:lang w:val="nl-NL"/>
              </w:rPr>
            </w:pPr>
            <w:r w:rsidRPr="005575CB">
              <w:rPr>
                <w:sz w:val="26"/>
                <w:szCs w:val="26"/>
                <w:lang w:val="nl-NL"/>
              </w:rPr>
              <w:t>Nhận xét đánh giá của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725ABFD7" w14:textId="525B6499" w:rsidR="005642E3" w:rsidRPr="005575CB" w:rsidRDefault="005642E3" w:rsidP="005642E3">
            <w:pPr>
              <w:spacing w:line="264" w:lineRule="auto"/>
              <w:ind w:firstLine="0"/>
              <w:rPr>
                <w:sz w:val="26"/>
                <w:szCs w:val="26"/>
                <w:lang w:val="nl-NL"/>
              </w:rPr>
            </w:pPr>
            <w:r>
              <w:rPr>
                <w:sz w:val="26"/>
                <w:szCs w:val="26"/>
                <w:lang w:val="nl-NL"/>
              </w:rPr>
              <w:t>35</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5642E3" w:rsidRPr="005575CB" w14:paraId="7298443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76A050B"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09501918" w14:textId="02AA980A" w:rsidR="005642E3" w:rsidRPr="005575CB" w:rsidRDefault="005642E3" w:rsidP="005642E3">
            <w:pPr>
              <w:spacing w:line="264" w:lineRule="auto"/>
              <w:ind w:firstLine="0"/>
              <w:rPr>
                <w:sz w:val="26"/>
                <w:szCs w:val="26"/>
                <w:lang w:val="nl-NL"/>
              </w:rPr>
            </w:pPr>
            <w:r w:rsidRPr="005575CB">
              <w:rPr>
                <w:sz w:val="26"/>
                <w:szCs w:val="26"/>
                <w:lang w:val="nl-NL"/>
              </w:rPr>
              <w:t xml:space="preserve">Nhận xét đánh giá của Chủ tịch Hội đồng, chuyên gia </w:t>
            </w:r>
            <w:r>
              <w:rPr>
                <w:sz w:val="26"/>
                <w:szCs w:val="26"/>
                <w:lang w:val="nl-NL"/>
              </w:rPr>
              <w:t xml:space="preserve">(ủy viên) </w:t>
            </w:r>
            <w:r w:rsidRPr="005575CB">
              <w:rPr>
                <w:sz w:val="26"/>
                <w:szCs w:val="26"/>
                <w:lang w:val="nl-NL"/>
              </w:rPr>
              <w:t>phản biện</w:t>
            </w:r>
          </w:p>
        </w:tc>
        <w:tc>
          <w:tcPr>
            <w:tcW w:w="4571" w:type="dxa"/>
            <w:tcBorders>
              <w:top w:val="single" w:sz="4" w:space="0" w:color="auto"/>
              <w:left w:val="single" w:sz="4" w:space="0" w:color="auto"/>
              <w:bottom w:val="single" w:sz="4" w:space="0" w:color="auto"/>
              <w:right w:val="single" w:sz="4" w:space="0" w:color="auto"/>
            </w:tcBorders>
            <w:vAlign w:val="center"/>
          </w:tcPr>
          <w:p w14:paraId="60DF53A1" w14:textId="4C7A37BB" w:rsidR="005642E3" w:rsidRPr="005575CB" w:rsidRDefault="005642E3" w:rsidP="005642E3">
            <w:pPr>
              <w:spacing w:line="264" w:lineRule="auto"/>
              <w:ind w:firstLine="0"/>
              <w:rPr>
                <w:sz w:val="26"/>
                <w:szCs w:val="26"/>
                <w:lang w:val="nl-NL"/>
              </w:rPr>
            </w:pPr>
            <w:r>
              <w:rPr>
                <w:sz w:val="26"/>
                <w:szCs w:val="26"/>
                <w:lang w:val="nl-NL"/>
              </w:rPr>
              <w:t>5</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5642E3" w:rsidRPr="005575CB" w14:paraId="631F7E39"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1BFA41C3" w14:textId="390E1A07" w:rsidR="005642E3" w:rsidRPr="00921856" w:rsidRDefault="005642E3" w:rsidP="005642E3">
            <w:pPr>
              <w:ind w:firstLine="33"/>
              <w:jc w:val="center"/>
              <w:rPr>
                <w:color w:val="000000"/>
                <w:sz w:val="26"/>
                <w:szCs w:val="26"/>
                <w:lang w:val="nl-NL"/>
              </w:rPr>
            </w:pPr>
            <w:r>
              <w:rPr>
                <w:color w:val="000000"/>
                <w:sz w:val="26"/>
                <w:szCs w:val="26"/>
                <w:lang w:val="nl-NL"/>
              </w:rPr>
              <w:t>c</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AB991B5" w14:textId="77777777" w:rsidR="005642E3" w:rsidRPr="00921856" w:rsidRDefault="005642E3" w:rsidP="005642E3">
            <w:pPr>
              <w:ind w:firstLine="0"/>
              <w:rPr>
                <w:sz w:val="26"/>
                <w:szCs w:val="26"/>
                <w:lang w:val="nl-NL"/>
              </w:rPr>
            </w:pPr>
            <w:r w:rsidRPr="00921856">
              <w:rPr>
                <w:sz w:val="26"/>
                <w:szCs w:val="26"/>
                <w:lang w:val="nl-NL"/>
              </w:rPr>
              <w:t xml:space="preserve">Chi thù lao chuyên gia tư vấn độc lập; chuyên gia tư vấn độc lập phục vụ Hội đồng; chuyên gia tư vấn độc lập tham gia Tổ chuyên gia </w:t>
            </w:r>
          </w:p>
        </w:tc>
        <w:tc>
          <w:tcPr>
            <w:tcW w:w="4571" w:type="dxa"/>
            <w:tcBorders>
              <w:top w:val="single" w:sz="4" w:space="0" w:color="auto"/>
              <w:left w:val="single" w:sz="4" w:space="0" w:color="auto"/>
              <w:bottom w:val="single" w:sz="4" w:space="0" w:color="auto"/>
              <w:right w:val="single" w:sz="4" w:space="0" w:color="auto"/>
            </w:tcBorders>
            <w:vAlign w:val="center"/>
            <w:hideMark/>
          </w:tcPr>
          <w:p w14:paraId="6C17AB9C" w14:textId="40283356" w:rsidR="005642E3" w:rsidRPr="005575CB" w:rsidRDefault="005642E3" w:rsidP="005642E3">
            <w:pPr>
              <w:spacing w:line="264" w:lineRule="auto"/>
              <w:ind w:firstLine="0"/>
              <w:rPr>
                <w:sz w:val="26"/>
                <w:szCs w:val="26"/>
                <w:lang w:val="nl-NL"/>
              </w:rPr>
            </w:pPr>
            <w:r>
              <w:rPr>
                <w:sz w:val="26"/>
                <w:szCs w:val="26"/>
                <w:lang w:val="nl-NL"/>
              </w:rPr>
              <w:t>75</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 Hội đồng hoặc 01 Tổ chuyên gia hoặc 01 lượt tư vấn</w:t>
            </w:r>
          </w:p>
        </w:tc>
      </w:tr>
      <w:tr w:rsidR="005642E3" w:rsidRPr="005575CB" w14:paraId="032506A7"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427D07A" w14:textId="52AB39FD" w:rsidR="005642E3" w:rsidRPr="001D1BB3" w:rsidRDefault="005642E3" w:rsidP="005642E3">
            <w:pPr>
              <w:spacing w:line="264" w:lineRule="auto"/>
              <w:ind w:firstLine="33"/>
              <w:jc w:val="center"/>
              <w:rPr>
                <w:b/>
                <w:color w:val="000000"/>
                <w:sz w:val="26"/>
                <w:szCs w:val="26"/>
                <w:lang w:val="nl-NL"/>
              </w:rPr>
            </w:pPr>
            <w:r>
              <w:rPr>
                <w:b/>
                <w:color w:val="000000"/>
                <w:sz w:val="26"/>
                <w:szCs w:val="26"/>
                <w:lang w:val="nl-NL"/>
              </w:rPr>
              <w:t>I</w:t>
            </w:r>
            <w:r w:rsidRPr="001D1BB3">
              <w:rPr>
                <w:b/>
                <w:color w:val="000000"/>
                <w:sz w:val="26"/>
                <w:szCs w:val="26"/>
                <w:lang w:val="nl-NL"/>
              </w:rPr>
              <w:t>II</w:t>
            </w:r>
          </w:p>
        </w:tc>
        <w:tc>
          <w:tcPr>
            <w:tcW w:w="4111" w:type="dxa"/>
            <w:tcBorders>
              <w:top w:val="single" w:sz="4" w:space="0" w:color="auto"/>
              <w:left w:val="single" w:sz="4" w:space="0" w:color="auto"/>
              <w:bottom w:val="single" w:sz="4" w:space="0" w:color="auto"/>
              <w:right w:val="single" w:sz="4" w:space="0" w:color="auto"/>
            </w:tcBorders>
            <w:vAlign w:val="center"/>
          </w:tcPr>
          <w:p w14:paraId="4675BCB9" w14:textId="085EAEAF" w:rsidR="005642E3" w:rsidRPr="001D1BB3" w:rsidRDefault="005642E3" w:rsidP="005642E3">
            <w:pPr>
              <w:spacing w:line="264" w:lineRule="auto"/>
              <w:ind w:firstLine="0"/>
              <w:rPr>
                <w:b/>
                <w:sz w:val="26"/>
                <w:szCs w:val="26"/>
                <w:lang w:val="nl-NL"/>
              </w:rPr>
            </w:pPr>
            <w:r w:rsidRPr="001D1BB3">
              <w:rPr>
                <w:b/>
                <w:sz w:val="26"/>
                <w:szCs w:val="26"/>
                <w:lang w:val="nl-NL"/>
              </w:rPr>
              <w:t>Các nội dung chi khác (thuê hội trường, văn phòng phẩm, nước uống, công tác phí và chi phí cần thiết khác)</w:t>
            </w:r>
          </w:p>
        </w:tc>
        <w:tc>
          <w:tcPr>
            <w:tcW w:w="4571" w:type="dxa"/>
            <w:tcBorders>
              <w:top w:val="single" w:sz="4" w:space="0" w:color="auto"/>
              <w:left w:val="single" w:sz="4" w:space="0" w:color="auto"/>
              <w:bottom w:val="single" w:sz="4" w:space="0" w:color="auto"/>
              <w:right w:val="single" w:sz="4" w:space="0" w:color="auto"/>
            </w:tcBorders>
            <w:vAlign w:val="center"/>
          </w:tcPr>
          <w:p w14:paraId="2DD5EE55" w14:textId="5D1E8004" w:rsidR="005642E3" w:rsidRPr="001D1BB3" w:rsidRDefault="005642E3" w:rsidP="005642E3">
            <w:pPr>
              <w:spacing w:line="264" w:lineRule="auto"/>
              <w:ind w:firstLine="0"/>
              <w:rPr>
                <w:sz w:val="26"/>
                <w:szCs w:val="26"/>
                <w:lang w:val="nl-NL"/>
              </w:rPr>
            </w:pPr>
          </w:p>
        </w:tc>
      </w:tr>
      <w:tr w:rsidR="005642E3" w:rsidRPr="005575CB" w14:paraId="29694E92"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CBDC2C4" w14:textId="495EF9FA" w:rsidR="005642E3" w:rsidRPr="001D1BB3" w:rsidRDefault="005642E3" w:rsidP="005642E3">
            <w:pPr>
              <w:spacing w:line="264" w:lineRule="auto"/>
              <w:ind w:firstLine="33"/>
              <w:jc w:val="center"/>
              <w:rPr>
                <w:b/>
                <w:color w:val="000000"/>
                <w:sz w:val="26"/>
                <w:szCs w:val="26"/>
                <w:lang w:val="nl-NL"/>
              </w:rPr>
            </w:pPr>
            <w:r>
              <w:rPr>
                <w:b/>
                <w:color w:val="000000"/>
                <w:sz w:val="26"/>
                <w:szCs w:val="26"/>
                <w:lang w:val="nl-NL"/>
              </w:rPr>
              <w:t>1</w:t>
            </w:r>
          </w:p>
        </w:tc>
        <w:tc>
          <w:tcPr>
            <w:tcW w:w="4111" w:type="dxa"/>
            <w:tcBorders>
              <w:top w:val="single" w:sz="4" w:space="0" w:color="auto"/>
              <w:left w:val="single" w:sz="4" w:space="0" w:color="auto"/>
              <w:bottom w:val="single" w:sz="4" w:space="0" w:color="auto"/>
              <w:right w:val="single" w:sz="4" w:space="0" w:color="auto"/>
            </w:tcBorders>
            <w:vAlign w:val="center"/>
          </w:tcPr>
          <w:p w14:paraId="26E5C840" w14:textId="7828CFA5" w:rsidR="005642E3" w:rsidRPr="001D1BB3" w:rsidRDefault="005642E3" w:rsidP="005642E3">
            <w:pPr>
              <w:spacing w:line="264" w:lineRule="auto"/>
              <w:ind w:firstLine="0"/>
              <w:rPr>
                <w:b/>
                <w:sz w:val="26"/>
                <w:szCs w:val="26"/>
                <w:lang w:val="nl-NL"/>
              </w:rPr>
            </w:pPr>
            <w:r>
              <w:rPr>
                <w:b/>
                <w:sz w:val="26"/>
                <w:szCs w:val="26"/>
                <w:lang w:val="nl-NL"/>
              </w:rPr>
              <w:t xml:space="preserve">Chi </w:t>
            </w:r>
            <w:r w:rsidRPr="001D1BB3">
              <w:rPr>
                <w:b/>
                <w:sz w:val="26"/>
                <w:szCs w:val="26"/>
                <w:lang w:val="nl-NL"/>
              </w:rPr>
              <w:t>thuê hội trường, văn phòng phẩm, nước uống</w:t>
            </w:r>
            <w:r>
              <w:rPr>
                <w:b/>
                <w:sz w:val="26"/>
                <w:szCs w:val="26"/>
                <w:lang w:val="nl-NL"/>
              </w:rPr>
              <w:t>, chi phí cần thiết khác</w:t>
            </w:r>
          </w:p>
        </w:tc>
        <w:tc>
          <w:tcPr>
            <w:tcW w:w="4571" w:type="dxa"/>
            <w:tcBorders>
              <w:top w:val="single" w:sz="4" w:space="0" w:color="auto"/>
              <w:left w:val="single" w:sz="4" w:space="0" w:color="auto"/>
              <w:bottom w:val="single" w:sz="4" w:space="0" w:color="auto"/>
              <w:right w:val="single" w:sz="4" w:space="0" w:color="auto"/>
            </w:tcBorders>
            <w:vAlign w:val="center"/>
          </w:tcPr>
          <w:p w14:paraId="583FFA11" w14:textId="14535E50" w:rsidR="005642E3" w:rsidRPr="001D1BB3" w:rsidRDefault="005642E3" w:rsidP="005642E3">
            <w:pPr>
              <w:spacing w:line="264" w:lineRule="auto"/>
              <w:ind w:firstLine="0"/>
              <w:rPr>
                <w:sz w:val="26"/>
                <w:szCs w:val="26"/>
                <w:lang w:val="nl-NL"/>
              </w:rPr>
            </w:pPr>
            <w:r w:rsidRPr="001D1BB3">
              <w:rPr>
                <w:sz w:val="26"/>
                <w:szCs w:val="26"/>
                <w:lang w:val="nl-NL"/>
              </w:rPr>
              <w:t>Trên cơ sở dự kiến khối lượng công việc và các quy định pháp luật (nếu có)</w:t>
            </w:r>
            <w:r>
              <w:rPr>
                <w:sz w:val="26"/>
                <w:szCs w:val="26"/>
                <w:lang w:val="nl-NL"/>
              </w:rPr>
              <w:t>.</w:t>
            </w:r>
          </w:p>
        </w:tc>
      </w:tr>
      <w:tr w:rsidR="005642E3" w:rsidRPr="005575CB" w14:paraId="1F4C3376"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261E007" w14:textId="50B2EBDF" w:rsidR="005642E3" w:rsidRPr="001D1BB3" w:rsidRDefault="005642E3" w:rsidP="005642E3">
            <w:pPr>
              <w:spacing w:line="264" w:lineRule="auto"/>
              <w:ind w:firstLine="33"/>
              <w:jc w:val="center"/>
              <w:rPr>
                <w:b/>
                <w:color w:val="000000"/>
                <w:sz w:val="26"/>
                <w:szCs w:val="26"/>
                <w:lang w:val="nl-NL"/>
              </w:rPr>
            </w:pPr>
            <w:r>
              <w:rPr>
                <w:b/>
                <w:color w:val="000000"/>
                <w:sz w:val="26"/>
                <w:szCs w:val="26"/>
                <w:lang w:val="nl-NL"/>
              </w:rPr>
              <w:t>2</w:t>
            </w:r>
          </w:p>
        </w:tc>
        <w:tc>
          <w:tcPr>
            <w:tcW w:w="4111" w:type="dxa"/>
            <w:tcBorders>
              <w:top w:val="single" w:sz="4" w:space="0" w:color="auto"/>
              <w:left w:val="single" w:sz="4" w:space="0" w:color="auto"/>
              <w:bottom w:val="single" w:sz="4" w:space="0" w:color="auto"/>
              <w:right w:val="single" w:sz="4" w:space="0" w:color="auto"/>
            </w:tcBorders>
            <w:vAlign w:val="center"/>
          </w:tcPr>
          <w:p w14:paraId="2FDC6B8C" w14:textId="28A1CDB3" w:rsidR="005642E3" w:rsidRPr="001D1BB3" w:rsidRDefault="005642E3" w:rsidP="005642E3">
            <w:pPr>
              <w:spacing w:line="264" w:lineRule="auto"/>
              <w:ind w:firstLine="0"/>
              <w:rPr>
                <w:b/>
                <w:sz w:val="26"/>
                <w:szCs w:val="26"/>
                <w:lang w:val="nl-NL"/>
              </w:rPr>
            </w:pPr>
            <w:r>
              <w:rPr>
                <w:b/>
                <w:sz w:val="26"/>
                <w:szCs w:val="26"/>
                <w:lang w:val="nl-NL"/>
              </w:rPr>
              <w:t>Chi công tác phí</w:t>
            </w:r>
          </w:p>
        </w:tc>
        <w:tc>
          <w:tcPr>
            <w:tcW w:w="4571" w:type="dxa"/>
            <w:tcBorders>
              <w:top w:val="single" w:sz="4" w:space="0" w:color="auto"/>
              <w:left w:val="single" w:sz="4" w:space="0" w:color="auto"/>
              <w:bottom w:val="single" w:sz="4" w:space="0" w:color="auto"/>
              <w:right w:val="single" w:sz="4" w:space="0" w:color="auto"/>
            </w:tcBorders>
            <w:vAlign w:val="center"/>
          </w:tcPr>
          <w:p w14:paraId="3616AF34" w14:textId="3F5A536D" w:rsidR="005642E3" w:rsidRPr="001D1BB3" w:rsidRDefault="005642E3" w:rsidP="005642E3">
            <w:pPr>
              <w:spacing w:line="264" w:lineRule="auto"/>
              <w:ind w:firstLine="0"/>
              <w:rPr>
                <w:sz w:val="26"/>
                <w:szCs w:val="26"/>
                <w:lang w:val="nl-NL"/>
              </w:rPr>
            </w:pPr>
            <w:r w:rsidRPr="005575CB">
              <w:rPr>
                <w:sz w:val="26"/>
                <w:szCs w:val="26"/>
                <w:lang w:val="nl-NL"/>
              </w:rPr>
              <w:t xml:space="preserve">Theo </w:t>
            </w:r>
            <w:r>
              <w:rPr>
                <w:sz w:val="26"/>
                <w:szCs w:val="26"/>
                <w:lang w:val="nl-NL"/>
              </w:rPr>
              <w:t xml:space="preserve">quy định tại </w:t>
            </w:r>
            <w:r w:rsidRPr="008E48BA">
              <w:rPr>
                <w:color w:val="000000"/>
                <w:sz w:val="26"/>
                <w:szCs w:val="28"/>
              </w:rPr>
              <w:t>Thông tư số </w:t>
            </w:r>
            <w:hyperlink r:id="rId8" w:tgtFrame="_blank" w:history="1">
              <w:r w:rsidRPr="008E48BA">
                <w:rPr>
                  <w:color w:val="000000"/>
                  <w:sz w:val="26"/>
                  <w:szCs w:val="28"/>
                </w:rPr>
                <w:t>40/2017/TT-BTC</w:t>
              </w:r>
            </w:hyperlink>
            <w:r w:rsidRPr="008E48BA">
              <w:rPr>
                <w:color w:val="000000"/>
                <w:sz w:val="26"/>
                <w:szCs w:val="28"/>
              </w:rPr>
              <w:t> ngày 28 tháng 4 năm 2017 của Bộ trưởng Bộ Tài chính quy định chế độ công tác phí, chế độ chi hội nghị, được sửa đổi bổ sung bởi Thông tư số </w:t>
            </w:r>
            <w:hyperlink r:id="rId9" w:tgtFrame="_blank" w:history="1">
              <w:r w:rsidRPr="008E48BA">
                <w:rPr>
                  <w:color w:val="000000"/>
                  <w:sz w:val="26"/>
                  <w:szCs w:val="28"/>
                </w:rPr>
                <w:t>12/2025/TT-BTC</w:t>
              </w:r>
            </w:hyperlink>
            <w:r w:rsidRPr="008E48BA">
              <w:rPr>
                <w:color w:val="000000"/>
                <w:sz w:val="26"/>
                <w:szCs w:val="28"/>
              </w:rPr>
              <w:t> ngày 19 tháng 3 năm 2025 của Bộ trưởng Bộ Tài chính</w:t>
            </w:r>
            <w:r>
              <w:rPr>
                <w:color w:val="000000"/>
                <w:sz w:val="26"/>
                <w:szCs w:val="28"/>
              </w:rPr>
              <w:t>.</w:t>
            </w:r>
          </w:p>
        </w:tc>
      </w:tr>
      <w:tr w:rsidR="005642E3" w:rsidRPr="005575CB" w14:paraId="11D39003"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7400C53" w14:textId="4A2BB8D4" w:rsidR="005642E3" w:rsidRPr="001D1BB3" w:rsidRDefault="005642E3" w:rsidP="005642E3">
            <w:pPr>
              <w:spacing w:line="264" w:lineRule="auto"/>
              <w:ind w:firstLine="33"/>
              <w:jc w:val="center"/>
              <w:rPr>
                <w:b/>
                <w:color w:val="000000"/>
                <w:sz w:val="26"/>
                <w:szCs w:val="26"/>
                <w:lang w:val="nl-NL"/>
              </w:rPr>
            </w:pPr>
            <w:r w:rsidRPr="001D1BB3">
              <w:rPr>
                <w:b/>
                <w:color w:val="000000"/>
                <w:sz w:val="26"/>
                <w:szCs w:val="26"/>
                <w:lang w:val="nl-NL"/>
              </w:rPr>
              <w:lastRenderedPageBreak/>
              <w:t>B</w:t>
            </w:r>
          </w:p>
        </w:tc>
        <w:tc>
          <w:tcPr>
            <w:tcW w:w="4111" w:type="dxa"/>
            <w:tcBorders>
              <w:top w:val="single" w:sz="4" w:space="0" w:color="auto"/>
              <w:left w:val="single" w:sz="4" w:space="0" w:color="auto"/>
              <w:bottom w:val="single" w:sz="4" w:space="0" w:color="auto"/>
              <w:right w:val="single" w:sz="4" w:space="0" w:color="auto"/>
            </w:tcBorders>
            <w:vAlign w:val="center"/>
          </w:tcPr>
          <w:p w14:paraId="2F25AC5D" w14:textId="7F3D2C5F" w:rsidR="005642E3" w:rsidRPr="001D1BB3" w:rsidRDefault="005642E3" w:rsidP="005642E3">
            <w:pPr>
              <w:spacing w:line="264" w:lineRule="auto"/>
              <w:ind w:firstLine="0"/>
              <w:rPr>
                <w:b/>
                <w:sz w:val="26"/>
                <w:szCs w:val="26"/>
                <w:lang w:val="nl-NL"/>
              </w:rPr>
            </w:pPr>
            <w:r w:rsidRPr="001D1BB3">
              <w:rPr>
                <w:b/>
                <w:sz w:val="26"/>
                <w:szCs w:val="28"/>
                <w:lang w:val="nl-NL"/>
              </w:rPr>
              <w:t>Chi hoạt động của tổ thẩm định kinh phí thực hiện nhiệm vụ khoa học, công nghệ và đổi mới sáng tạo</w:t>
            </w:r>
          </w:p>
        </w:tc>
        <w:tc>
          <w:tcPr>
            <w:tcW w:w="4571" w:type="dxa"/>
            <w:tcBorders>
              <w:top w:val="single" w:sz="4" w:space="0" w:color="auto"/>
              <w:left w:val="single" w:sz="4" w:space="0" w:color="auto"/>
              <w:bottom w:val="single" w:sz="4" w:space="0" w:color="auto"/>
              <w:right w:val="single" w:sz="4" w:space="0" w:color="auto"/>
            </w:tcBorders>
            <w:vAlign w:val="center"/>
          </w:tcPr>
          <w:p w14:paraId="535227F4" w14:textId="77777777" w:rsidR="005642E3" w:rsidRDefault="005642E3" w:rsidP="005642E3">
            <w:pPr>
              <w:spacing w:line="264" w:lineRule="auto"/>
              <w:rPr>
                <w:sz w:val="26"/>
                <w:szCs w:val="26"/>
                <w:lang w:val="nl-NL"/>
              </w:rPr>
            </w:pPr>
          </w:p>
        </w:tc>
      </w:tr>
      <w:tr w:rsidR="005642E3" w:rsidRPr="005575CB" w14:paraId="2474161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0386B2D" w14:textId="68DC39D6" w:rsidR="005642E3" w:rsidRPr="001D1BB3" w:rsidRDefault="005642E3" w:rsidP="005642E3">
            <w:pPr>
              <w:spacing w:line="264" w:lineRule="auto"/>
              <w:ind w:firstLine="33"/>
              <w:jc w:val="center"/>
              <w:rPr>
                <w:b/>
                <w:color w:val="000000"/>
                <w:sz w:val="26"/>
                <w:szCs w:val="26"/>
                <w:lang w:val="nl-NL"/>
              </w:rPr>
            </w:pPr>
            <w:r w:rsidRPr="001D1BB3">
              <w:rPr>
                <w:b/>
                <w:color w:val="000000"/>
                <w:sz w:val="26"/>
                <w:szCs w:val="26"/>
                <w:lang w:val="nl-NL"/>
              </w:rPr>
              <w:t>I</w:t>
            </w:r>
          </w:p>
        </w:tc>
        <w:tc>
          <w:tcPr>
            <w:tcW w:w="4111" w:type="dxa"/>
            <w:tcBorders>
              <w:top w:val="single" w:sz="4" w:space="0" w:color="auto"/>
              <w:left w:val="single" w:sz="4" w:space="0" w:color="auto"/>
              <w:bottom w:val="single" w:sz="4" w:space="0" w:color="auto"/>
              <w:right w:val="single" w:sz="4" w:space="0" w:color="auto"/>
            </w:tcBorders>
            <w:vAlign w:val="center"/>
          </w:tcPr>
          <w:p w14:paraId="6F7497B4" w14:textId="7903FEEF" w:rsidR="005642E3" w:rsidRPr="001D1BB3" w:rsidRDefault="005642E3" w:rsidP="005642E3">
            <w:pPr>
              <w:spacing w:line="264" w:lineRule="auto"/>
              <w:ind w:firstLine="0"/>
              <w:rPr>
                <w:b/>
                <w:sz w:val="26"/>
                <w:szCs w:val="26"/>
                <w:lang w:val="nl-NL"/>
              </w:rPr>
            </w:pPr>
            <w:r w:rsidRPr="001D1BB3">
              <w:rPr>
                <w:b/>
                <w:sz w:val="26"/>
                <w:szCs w:val="26"/>
                <w:lang w:val="nl-NL"/>
              </w:rPr>
              <w:t>Chi thù lao</w:t>
            </w:r>
          </w:p>
        </w:tc>
        <w:tc>
          <w:tcPr>
            <w:tcW w:w="4571" w:type="dxa"/>
            <w:tcBorders>
              <w:top w:val="single" w:sz="4" w:space="0" w:color="auto"/>
              <w:left w:val="single" w:sz="4" w:space="0" w:color="auto"/>
              <w:bottom w:val="single" w:sz="4" w:space="0" w:color="auto"/>
              <w:right w:val="single" w:sz="4" w:space="0" w:color="auto"/>
            </w:tcBorders>
            <w:vAlign w:val="center"/>
          </w:tcPr>
          <w:p w14:paraId="66ECC5FB" w14:textId="77777777" w:rsidR="005642E3" w:rsidRDefault="005642E3" w:rsidP="005642E3">
            <w:pPr>
              <w:spacing w:line="264" w:lineRule="auto"/>
              <w:rPr>
                <w:sz w:val="26"/>
                <w:szCs w:val="26"/>
                <w:lang w:val="nl-NL"/>
              </w:rPr>
            </w:pPr>
          </w:p>
        </w:tc>
      </w:tr>
      <w:tr w:rsidR="005642E3" w:rsidRPr="005575CB" w14:paraId="7E5B2595"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FDA3001" w14:textId="77777777" w:rsidR="005642E3"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50707DFD" w14:textId="070DB787" w:rsidR="005642E3" w:rsidRPr="005575CB" w:rsidRDefault="005642E3" w:rsidP="005642E3">
            <w:pPr>
              <w:spacing w:line="264" w:lineRule="auto"/>
              <w:ind w:firstLine="0"/>
              <w:rPr>
                <w:sz w:val="26"/>
                <w:szCs w:val="26"/>
                <w:lang w:val="nl-NL"/>
              </w:rPr>
            </w:pPr>
            <w:r w:rsidRPr="005575CB">
              <w:rPr>
                <w:sz w:val="26"/>
                <w:szCs w:val="26"/>
                <w:lang w:val="nl-NL"/>
              </w:rPr>
              <w:t>Tổ trưởng tổ thẩm định</w:t>
            </w:r>
          </w:p>
        </w:tc>
        <w:tc>
          <w:tcPr>
            <w:tcW w:w="4571" w:type="dxa"/>
            <w:tcBorders>
              <w:top w:val="single" w:sz="4" w:space="0" w:color="auto"/>
              <w:left w:val="single" w:sz="4" w:space="0" w:color="auto"/>
              <w:bottom w:val="single" w:sz="4" w:space="0" w:color="auto"/>
              <w:right w:val="single" w:sz="4" w:space="0" w:color="auto"/>
            </w:tcBorders>
            <w:vAlign w:val="center"/>
          </w:tcPr>
          <w:p w14:paraId="069E34C5" w14:textId="34465FEE" w:rsidR="005642E3" w:rsidRDefault="005642E3" w:rsidP="005642E3">
            <w:pPr>
              <w:spacing w:line="264" w:lineRule="auto"/>
              <w:ind w:firstLine="0"/>
              <w:rPr>
                <w:sz w:val="26"/>
                <w:szCs w:val="26"/>
                <w:lang w:val="nl-NL"/>
              </w:rPr>
            </w:pPr>
            <w:r w:rsidRPr="005575CB">
              <w:rPr>
                <w:sz w:val="26"/>
                <w:szCs w:val="26"/>
                <w:lang w:val="nl-NL"/>
              </w:rPr>
              <w:t>1.000.000 đồng/01 người/01 nhiệm vụ</w:t>
            </w:r>
          </w:p>
        </w:tc>
      </w:tr>
      <w:tr w:rsidR="005642E3" w:rsidRPr="005575CB" w14:paraId="3E71AD84"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4276EF9"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77D8ECF8" w14:textId="0ADAF58C" w:rsidR="005642E3" w:rsidRPr="005575CB" w:rsidRDefault="005642E3" w:rsidP="005642E3">
            <w:pPr>
              <w:spacing w:line="264" w:lineRule="auto"/>
              <w:ind w:firstLine="0"/>
              <w:rPr>
                <w:sz w:val="26"/>
                <w:szCs w:val="26"/>
                <w:lang w:val="nl-NL"/>
              </w:rPr>
            </w:pPr>
            <w:r w:rsidRPr="005575CB">
              <w:rPr>
                <w:sz w:val="26"/>
                <w:szCs w:val="26"/>
                <w:lang w:val="nl-NL"/>
              </w:rPr>
              <w:t>Thành viên tổ thẩm định</w:t>
            </w:r>
          </w:p>
        </w:tc>
        <w:tc>
          <w:tcPr>
            <w:tcW w:w="4571" w:type="dxa"/>
            <w:tcBorders>
              <w:top w:val="single" w:sz="4" w:space="0" w:color="auto"/>
              <w:left w:val="single" w:sz="4" w:space="0" w:color="auto"/>
              <w:bottom w:val="single" w:sz="4" w:space="0" w:color="auto"/>
              <w:right w:val="single" w:sz="4" w:space="0" w:color="auto"/>
            </w:tcBorders>
            <w:vAlign w:val="center"/>
          </w:tcPr>
          <w:p w14:paraId="5807CDDE" w14:textId="3DAC286E" w:rsidR="005642E3" w:rsidRDefault="005642E3" w:rsidP="005642E3">
            <w:pPr>
              <w:spacing w:line="264" w:lineRule="auto"/>
              <w:ind w:firstLine="0"/>
              <w:rPr>
                <w:sz w:val="26"/>
                <w:szCs w:val="26"/>
                <w:lang w:val="nl-NL"/>
              </w:rPr>
            </w:pPr>
            <w:r>
              <w:rPr>
                <w:sz w:val="26"/>
                <w:szCs w:val="26"/>
                <w:lang w:val="nl-NL"/>
              </w:rPr>
              <w:t>700.000</w:t>
            </w:r>
            <w:r w:rsidRPr="005575CB">
              <w:rPr>
                <w:sz w:val="26"/>
                <w:szCs w:val="26"/>
                <w:lang w:val="nl-NL"/>
              </w:rPr>
              <w:t xml:space="preserve"> đồng/01 người/01 nhiệm vụ</w:t>
            </w:r>
          </w:p>
        </w:tc>
      </w:tr>
      <w:tr w:rsidR="005642E3" w:rsidRPr="005575CB" w14:paraId="7E81C520"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1DB9D3C"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712BD638" w14:textId="6C74193E" w:rsidR="005642E3" w:rsidRPr="005575CB" w:rsidRDefault="005642E3" w:rsidP="005642E3">
            <w:pPr>
              <w:spacing w:line="264" w:lineRule="auto"/>
              <w:ind w:firstLine="0"/>
              <w:rPr>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tcPr>
          <w:p w14:paraId="39C610DD" w14:textId="1DFFFF02" w:rsidR="005642E3" w:rsidRDefault="005642E3" w:rsidP="005642E3">
            <w:pPr>
              <w:spacing w:line="264" w:lineRule="auto"/>
              <w:ind w:firstLine="0"/>
              <w:rPr>
                <w:sz w:val="26"/>
                <w:szCs w:val="26"/>
                <w:lang w:val="nl-NL"/>
              </w:rPr>
            </w:pPr>
            <w:r>
              <w:rPr>
                <w:sz w:val="26"/>
                <w:szCs w:val="26"/>
                <w:lang w:val="nl-NL"/>
              </w:rPr>
              <w:t>300.000</w:t>
            </w:r>
            <w:r w:rsidRPr="005575CB">
              <w:rPr>
                <w:sz w:val="26"/>
                <w:szCs w:val="26"/>
                <w:lang w:val="nl-NL"/>
              </w:rPr>
              <w:t xml:space="preserve"> đồng/01 người/01 nhiệm vụ</w:t>
            </w:r>
          </w:p>
        </w:tc>
      </w:tr>
      <w:tr w:rsidR="005642E3" w:rsidRPr="005575CB" w14:paraId="4DB0F8EB"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738BDD9"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6D7E6C8" w14:textId="424DDD2F" w:rsidR="005642E3" w:rsidRPr="005575CB" w:rsidRDefault="005642E3" w:rsidP="005642E3">
            <w:pPr>
              <w:spacing w:line="264" w:lineRule="auto"/>
              <w:ind w:firstLine="0"/>
              <w:rPr>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tcPr>
          <w:p w14:paraId="43BD3BEE" w14:textId="0EB8B788" w:rsidR="005642E3" w:rsidRDefault="005642E3" w:rsidP="005642E3">
            <w:pPr>
              <w:spacing w:line="264" w:lineRule="auto"/>
              <w:ind w:firstLine="0"/>
              <w:rPr>
                <w:sz w:val="26"/>
                <w:szCs w:val="26"/>
                <w:lang w:val="nl-NL"/>
              </w:rPr>
            </w:pPr>
            <w:r>
              <w:rPr>
                <w:sz w:val="26"/>
                <w:szCs w:val="26"/>
                <w:lang w:val="nl-NL"/>
              </w:rPr>
              <w:t>200.000</w:t>
            </w:r>
            <w:r w:rsidRPr="005575CB">
              <w:rPr>
                <w:sz w:val="26"/>
                <w:szCs w:val="26"/>
                <w:lang w:val="nl-NL"/>
              </w:rPr>
              <w:t xml:space="preserve"> đồng/01 người/01 nhiệm vụ</w:t>
            </w:r>
          </w:p>
        </w:tc>
      </w:tr>
      <w:tr w:rsidR="005642E3" w:rsidRPr="005575CB" w14:paraId="5CD87DBF"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3022BB88" w14:textId="0DD78E71" w:rsidR="005642E3" w:rsidRPr="001D1BB3" w:rsidRDefault="005642E3" w:rsidP="005642E3">
            <w:pPr>
              <w:ind w:firstLine="33"/>
              <w:jc w:val="center"/>
              <w:rPr>
                <w:b/>
                <w:color w:val="000000"/>
                <w:sz w:val="26"/>
                <w:szCs w:val="26"/>
                <w:lang w:val="nl-NL"/>
              </w:rPr>
            </w:pPr>
            <w:r w:rsidRPr="001D1BB3">
              <w:rPr>
                <w:b/>
                <w:color w:val="000000"/>
                <w:sz w:val="26"/>
                <w:szCs w:val="26"/>
                <w:lang w:val="nl-NL"/>
              </w:rPr>
              <w:t>II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F81114B" w14:textId="77777777" w:rsidR="005642E3" w:rsidRPr="001D1BB3" w:rsidRDefault="005642E3" w:rsidP="005642E3">
            <w:pPr>
              <w:spacing w:line="264" w:lineRule="auto"/>
              <w:ind w:firstLine="0"/>
              <w:rPr>
                <w:b/>
                <w:sz w:val="26"/>
                <w:szCs w:val="26"/>
                <w:lang w:val="nl-NL"/>
              </w:rPr>
            </w:pPr>
            <w:r w:rsidRPr="001D1BB3">
              <w:rPr>
                <w:b/>
                <w:sz w:val="26"/>
                <w:szCs w:val="26"/>
                <w:lang w:val="nl-NL"/>
              </w:rPr>
              <w:t>Chi hậu cần phục vụ hoạt động của tổ thẩm định (thuê hội trường, văn phòng phẩm, nước uống, công tác phí và chi phí cần thiết khác)</w:t>
            </w:r>
          </w:p>
        </w:tc>
        <w:tc>
          <w:tcPr>
            <w:tcW w:w="4571" w:type="dxa"/>
            <w:tcBorders>
              <w:top w:val="single" w:sz="4" w:space="0" w:color="auto"/>
              <w:left w:val="single" w:sz="4" w:space="0" w:color="auto"/>
              <w:bottom w:val="single" w:sz="4" w:space="0" w:color="auto"/>
              <w:right w:val="single" w:sz="4" w:space="0" w:color="auto"/>
            </w:tcBorders>
            <w:vAlign w:val="center"/>
            <w:hideMark/>
          </w:tcPr>
          <w:p w14:paraId="55814FA0" w14:textId="51371B55" w:rsidR="005642E3" w:rsidRPr="005575CB" w:rsidRDefault="005642E3" w:rsidP="005642E3">
            <w:pPr>
              <w:spacing w:line="264" w:lineRule="auto"/>
              <w:ind w:firstLine="0"/>
              <w:rPr>
                <w:sz w:val="26"/>
                <w:szCs w:val="26"/>
                <w:lang w:val="nl-NL"/>
              </w:rPr>
            </w:pPr>
          </w:p>
        </w:tc>
      </w:tr>
      <w:tr w:rsidR="005642E3" w:rsidRPr="005575CB" w14:paraId="74C90BA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D33A736" w14:textId="4CEB628E" w:rsidR="005642E3" w:rsidRPr="001D1BB3" w:rsidRDefault="005642E3" w:rsidP="005642E3">
            <w:pPr>
              <w:ind w:firstLine="33"/>
              <w:jc w:val="center"/>
              <w:rPr>
                <w:b/>
                <w:color w:val="000000"/>
                <w:sz w:val="26"/>
                <w:szCs w:val="26"/>
                <w:lang w:val="nl-NL"/>
              </w:rPr>
            </w:pPr>
            <w:r>
              <w:rPr>
                <w:b/>
                <w:color w:val="000000"/>
                <w:sz w:val="26"/>
                <w:szCs w:val="26"/>
                <w:lang w:val="nl-NL"/>
              </w:rPr>
              <w:t>1</w:t>
            </w:r>
          </w:p>
        </w:tc>
        <w:tc>
          <w:tcPr>
            <w:tcW w:w="4111" w:type="dxa"/>
            <w:tcBorders>
              <w:top w:val="single" w:sz="4" w:space="0" w:color="auto"/>
              <w:left w:val="single" w:sz="4" w:space="0" w:color="auto"/>
              <w:bottom w:val="single" w:sz="4" w:space="0" w:color="auto"/>
              <w:right w:val="single" w:sz="4" w:space="0" w:color="auto"/>
            </w:tcBorders>
            <w:vAlign w:val="center"/>
          </w:tcPr>
          <w:p w14:paraId="31A27CFD" w14:textId="7D30BF18" w:rsidR="005642E3" w:rsidRPr="001D1BB3" w:rsidRDefault="005642E3" w:rsidP="005642E3">
            <w:pPr>
              <w:spacing w:line="264" w:lineRule="auto"/>
              <w:ind w:firstLine="0"/>
              <w:rPr>
                <w:b/>
                <w:sz w:val="26"/>
                <w:szCs w:val="26"/>
                <w:lang w:val="nl-NL"/>
              </w:rPr>
            </w:pPr>
            <w:r>
              <w:rPr>
                <w:b/>
                <w:sz w:val="26"/>
                <w:szCs w:val="26"/>
                <w:lang w:val="nl-NL"/>
              </w:rPr>
              <w:t xml:space="preserve">Chi </w:t>
            </w:r>
            <w:r w:rsidRPr="001D1BB3">
              <w:rPr>
                <w:b/>
                <w:sz w:val="26"/>
                <w:szCs w:val="26"/>
                <w:lang w:val="nl-NL"/>
              </w:rPr>
              <w:t>thuê hội trường, văn phòng phẩm, nước uống</w:t>
            </w:r>
            <w:r>
              <w:rPr>
                <w:b/>
                <w:sz w:val="26"/>
                <w:szCs w:val="26"/>
                <w:lang w:val="nl-NL"/>
              </w:rPr>
              <w:t>, chi phí cần thiết khác</w:t>
            </w:r>
          </w:p>
        </w:tc>
        <w:tc>
          <w:tcPr>
            <w:tcW w:w="4571" w:type="dxa"/>
            <w:tcBorders>
              <w:top w:val="single" w:sz="4" w:space="0" w:color="auto"/>
              <w:left w:val="single" w:sz="4" w:space="0" w:color="auto"/>
              <w:bottom w:val="single" w:sz="4" w:space="0" w:color="auto"/>
              <w:right w:val="single" w:sz="4" w:space="0" w:color="auto"/>
            </w:tcBorders>
            <w:vAlign w:val="center"/>
          </w:tcPr>
          <w:p w14:paraId="41A1BC7E" w14:textId="521FEFEF" w:rsidR="005642E3" w:rsidRPr="005575CB" w:rsidRDefault="005642E3" w:rsidP="005642E3">
            <w:pPr>
              <w:spacing w:line="264" w:lineRule="auto"/>
              <w:ind w:firstLine="0"/>
              <w:rPr>
                <w:sz w:val="26"/>
                <w:szCs w:val="26"/>
                <w:lang w:val="nl-NL"/>
              </w:rPr>
            </w:pPr>
            <w:r w:rsidRPr="001D1BB3">
              <w:rPr>
                <w:sz w:val="26"/>
                <w:szCs w:val="26"/>
                <w:lang w:val="nl-NL"/>
              </w:rPr>
              <w:t>Trên cơ sở dự kiến khối lượng công việc và các quy định pháp luật (nếu có)</w:t>
            </w:r>
            <w:r>
              <w:rPr>
                <w:sz w:val="26"/>
                <w:szCs w:val="26"/>
                <w:lang w:val="nl-NL"/>
              </w:rPr>
              <w:t>.</w:t>
            </w:r>
          </w:p>
        </w:tc>
      </w:tr>
      <w:tr w:rsidR="005642E3" w:rsidRPr="005575CB" w14:paraId="48E626E7"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A911EF3" w14:textId="2E44732D" w:rsidR="005642E3" w:rsidRPr="001D1BB3" w:rsidRDefault="005642E3" w:rsidP="005642E3">
            <w:pPr>
              <w:ind w:firstLine="33"/>
              <w:jc w:val="center"/>
              <w:rPr>
                <w:b/>
                <w:color w:val="000000"/>
                <w:sz w:val="26"/>
                <w:szCs w:val="26"/>
                <w:lang w:val="nl-NL"/>
              </w:rPr>
            </w:pPr>
            <w:r>
              <w:rPr>
                <w:b/>
                <w:color w:val="000000"/>
                <w:sz w:val="26"/>
                <w:szCs w:val="26"/>
                <w:lang w:val="nl-NL"/>
              </w:rPr>
              <w:t>2</w:t>
            </w:r>
          </w:p>
        </w:tc>
        <w:tc>
          <w:tcPr>
            <w:tcW w:w="4111" w:type="dxa"/>
            <w:tcBorders>
              <w:top w:val="single" w:sz="4" w:space="0" w:color="auto"/>
              <w:left w:val="single" w:sz="4" w:space="0" w:color="auto"/>
              <w:bottom w:val="single" w:sz="4" w:space="0" w:color="auto"/>
              <w:right w:val="single" w:sz="4" w:space="0" w:color="auto"/>
            </w:tcBorders>
            <w:vAlign w:val="center"/>
          </w:tcPr>
          <w:p w14:paraId="6C5D2A0A" w14:textId="1303468A" w:rsidR="005642E3" w:rsidRPr="001D1BB3" w:rsidRDefault="005642E3" w:rsidP="005642E3">
            <w:pPr>
              <w:spacing w:line="264" w:lineRule="auto"/>
              <w:ind w:firstLine="0"/>
              <w:rPr>
                <w:b/>
                <w:sz w:val="26"/>
                <w:szCs w:val="26"/>
                <w:lang w:val="nl-NL"/>
              </w:rPr>
            </w:pPr>
            <w:r>
              <w:rPr>
                <w:b/>
                <w:sz w:val="26"/>
                <w:szCs w:val="26"/>
                <w:lang w:val="nl-NL"/>
              </w:rPr>
              <w:t>Chi công tác phí</w:t>
            </w:r>
          </w:p>
        </w:tc>
        <w:tc>
          <w:tcPr>
            <w:tcW w:w="4571" w:type="dxa"/>
            <w:tcBorders>
              <w:top w:val="single" w:sz="4" w:space="0" w:color="auto"/>
              <w:left w:val="single" w:sz="4" w:space="0" w:color="auto"/>
              <w:bottom w:val="single" w:sz="4" w:space="0" w:color="auto"/>
              <w:right w:val="single" w:sz="4" w:space="0" w:color="auto"/>
            </w:tcBorders>
            <w:vAlign w:val="center"/>
          </w:tcPr>
          <w:p w14:paraId="4D22BE2A" w14:textId="7FB5D0A7" w:rsidR="005642E3" w:rsidRPr="005575CB" w:rsidRDefault="005642E3" w:rsidP="005642E3">
            <w:pPr>
              <w:spacing w:line="264" w:lineRule="auto"/>
              <w:ind w:firstLine="0"/>
              <w:rPr>
                <w:sz w:val="26"/>
                <w:szCs w:val="26"/>
                <w:lang w:val="nl-NL"/>
              </w:rPr>
            </w:pPr>
            <w:r w:rsidRPr="005575CB">
              <w:rPr>
                <w:sz w:val="26"/>
                <w:szCs w:val="26"/>
                <w:lang w:val="nl-NL"/>
              </w:rPr>
              <w:t xml:space="preserve">Theo </w:t>
            </w:r>
            <w:r>
              <w:rPr>
                <w:sz w:val="26"/>
                <w:szCs w:val="26"/>
                <w:lang w:val="nl-NL"/>
              </w:rPr>
              <w:t xml:space="preserve">quy định tại </w:t>
            </w:r>
            <w:r w:rsidRPr="008E48BA">
              <w:rPr>
                <w:color w:val="000000"/>
                <w:sz w:val="26"/>
                <w:szCs w:val="28"/>
              </w:rPr>
              <w:t>Thông tư số </w:t>
            </w:r>
            <w:hyperlink r:id="rId10" w:tgtFrame="_blank" w:history="1">
              <w:r w:rsidRPr="008E48BA">
                <w:rPr>
                  <w:color w:val="000000"/>
                  <w:sz w:val="26"/>
                  <w:szCs w:val="28"/>
                </w:rPr>
                <w:t>40/2017/TT-BTC</w:t>
              </w:r>
            </w:hyperlink>
            <w:r w:rsidRPr="008E48BA">
              <w:rPr>
                <w:color w:val="000000"/>
                <w:sz w:val="26"/>
                <w:szCs w:val="28"/>
              </w:rPr>
              <w:t> ngày 28 tháng 4 năm 2017 của Bộ trưởng Bộ Tài chính quy định chế độ công tác phí, chế độ chi hội nghị, được sửa đổi bổ sung bởi Thông tư số </w:t>
            </w:r>
            <w:hyperlink r:id="rId11" w:tgtFrame="_blank" w:history="1">
              <w:r w:rsidRPr="008E48BA">
                <w:rPr>
                  <w:color w:val="000000"/>
                  <w:sz w:val="26"/>
                  <w:szCs w:val="28"/>
                </w:rPr>
                <w:t>12/2025/TT-BTC</w:t>
              </w:r>
            </w:hyperlink>
            <w:r w:rsidRPr="008E48BA">
              <w:rPr>
                <w:color w:val="000000"/>
                <w:sz w:val="26"/>
                <w:szCs w:val="28"/>
              </w:rPr>
              <w:t> ngày 19 tháng 3 năm 2025 của Bộ trưởng Bộ Tài chính</w:t>
            </w:r>
            <w:r>
              <w:rPr>
                <w:color w:val="000000"/>
                <w:sz w:val="26"/>
                <w:szCs w:val="28"/>
              </w:rPr>
              <w:t>.</w:t>
            </w:r>
          </w:p>
        </w:tc>
      </w:tr>
      <w:tr w:rsidR="005642E3" w:rsidRPr="005575CB" w14:paraId="5E8624B4"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785CF34E" w14:textId="77777777" w:rsidR="005642E3" w:rsidRPr="001D1BB3" w:rsidRDefault="005642E3" w:rsidP="005642E3">
            <w:pPr>
              <w:ind w:firstLine="33"/>
              <w:jc w:val="center"/>
              <w:rPr>
                <w:b/>
                <w:color w:val="000000"/>
                <w:sz w:val="26"/>
                <w:szCs w:val="26"/>
                <w:lang w:val="nl-NL"/>
              </w:rPr>
            </w:pPr>
            <w:r w:rsidRPr="001D1BB3">
              <w:rPr>
                <w:b/>
                <w:color w:val="000000"/>
                <w:sz w:val="26"/>
                <w:szCs w:val="26"/>
                <w:lang w:val="nl-NL"/>
              </w:rPr>
              <w:t>C</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0EEFF42" w14:textId="77777777" w:rsidR="005642E3" w:rsidRPr="001D1BB3" w:rsidRDefault="005642E3" w:rsidP="005642E3">
            <w:pPr>
              <w:spacing w:line="264" w:lineRule="auto"/>
              <w:ind w:firstLine="0"/>
              <w:rPr>
                <w:b/>
                <w:sz w:val="26"/>
                <w:szCs w:val="26"/>
                <w:lang w:val="nl-NL"/>
              </w:rPr>
            </w:pPr>
            <w:r w:rsidRPr="001D1BB3">
              <w:rPr>
                <w:b/>
                <w:sz w:val="26"/>
                <w:szCs w:val="26"/>
                <w:lang w:val="nl-NL"/>
              </w:rPr>
              <w:t>Chi thông báo kế hoạch tài trợ, đặt hàng nhiệm vụ khoa học, công nghệ và đổi mới sáng tạo trên các phương tiện truyền thông (báo giấy, báo hình, báo điện tử và các phương tiện truyền thông khác)</w:t>
            </w:r>
          </w:p>
        </w:tc>
        <w:tc>
          <w:tcPr>
            <w:tcW w:w="4571" w:type="dxa"/>
            <w:tcBorders>
              <w:top w:val="single" w:sz="4" w:space="0" w:color="auto"/>
              <w:left w:val="single" w:sz="4" w:space="0" w:color="auto"/>
              <w:bottom w:val="single" w:sz="4" w:space="0" w:color="auto"/>
              <w:right w:val="single" w:sz="4" w:space="0" w:color="auto"/>
            </w:tcBorders>
            <w:vAlign w:val="center"/>
            <w:hideMark/>
          </w:tcPr>
          <w:p w14:paraId="0BC34DA3" w14:textId="77777777" w:rsidR="005642E3" w:rsidRPr="005575CB" w:rsidRDefault="005642E3" w:rsidP="005642E3">
            <w:pPr>
              <w:spacing w:line="264" w:lineRule="auto"/>
              <w:ind w:firstLine="0"/>
              <w:rPr>
                <w:sz w:val="26"/>
                <w:szCs w:val="26"/>
                <w:lang w:val="nl-NL"/>
              </w:rPr>
            </w:pPr>
            <w:r w:rsidRPr="005575CB">
              <w:rPr>
                <w:sz w:val="26"/>
                <w:szCs w:val="26"/>
                <w:lang w:val="nl-NL"/>
              </w:rPr>
              <w:t>Thực hiện theo quy định pháp luật về chế độ và định mức chi tiêu ngân sách nhà nước (nếu có), thanh toán theo hợp đồng và thực tế phát sinh trong phạm vi dự toán được cấp có thẩm quyền phê duyệt, đảm bảo tiết kiệm, hiệu quả.</w:t>
            </w:r>
          </w:p>
        </w:tc>
      </w:tr>
      <w:tr w:rsidR="005642E3" w:rsidRPr="005575CB" w14:paraId="35212A72" w14:textId="77777777" w:rsidTr="00011DA0">
        <w:tc>
          <w:tcPr>
            <w:tcW w:w="846" w:type="dxa"/>
            <w:tcBorders>
              <w:top w:val="single" w:sz="4" w:space="0" w:color="auto"/>
              <w:left w:val="single" w:sz="4" w:space="0" w:color="auto"/>
              <w:bottom w:val="single" w:sz="4" w:space="0" w:color="auto"/>
              <w:right w:val="single" w:sz="4" w:space="0" w:color="auto"/>
            </w:tcBorders>
            <w:vAlign w:val="center"/>
            <w:hideMark/>
          </w:tcPr>
          <w:p w14:paraId="5B3AF9F6" w14:textId="77777777" w:rsidR="005642E3" w:rsidRPr="001D1BB3" w:rsidRDefault="005642E3" w:rsidP="005642E3">
            <w:pPr>
              <w:ind w:firstLine="33"/>
              <w:jc w:val="center"/>
              <w:rPr>
                <w:b/>
                <w:color w:val="000000"/>
                <w:sz w:val="26"/>
                <w:szCs w:val="26"/>
                <w:lang w:val="nl-NL"/>
              </w:rPr>
            </w:pPr>
            <w:r w:rsidRPr="001D1BB3">
              <w:rPr>
                <w:b/>
                <w:color w:val="000000"/>
                <w:sz w:val="26"/>
                <w:szCs w:val="26"/>
                <w:lang w:val="nl-NL"/>
              </w:rPr>
              <w:t>D</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09433C7" w14:textId="662796AD" w:rsidR="005642E3" w:rsidRPr="001D1BB3" w:rsidRDefault="005642E3" w:rsidP="005642E3">
            <w:pPr>
              <w:spacing w:line="264" w:lineRule="auto"/>
              <w:ind w:firstLine="0"/>
              <w:rPr>
                <w:b/>
                <w:sz w:val="26"/>
                <w:szCs w:val="26"/>
                <w:lang w:val="nl-NL"/>
              </w:rPr>
            </w:pPr>
            <w:r>
              <w:rPr>
                <w:b/>
                <w:sz w:val="26"/>
                <w:szCs w:val="26"/>
                <w:lang w:val="nl-NL"/>
              </w:rPr>
              <w:t>C</w:t>
            </w:r>
            <w:r w:rsidRPr="001D1BB3">
              <w:rPr>
                <w:b/>
                <w:sz w:val="26"/>
                <w:szCs w:val="26"/>
                <w:lang w:val="nl-NL"/>
              </w:rPr>
              <w:t>hi công tác kiểm tra đánh giá trong kỳ và đánh giá cuối kỳ, đánh giá hiệu quả đầu ra của nhiệm vụ khoa học, công nghệ và đổi mới sáng tạo; đánh giá tác động của kết quả thực hiện nhiệm vụ phát triển công nghệ, đổi mới sáng tạo; kiểm tra, đánh giá sau khi giao quyền sở hữu, quyền sử dụng kết quả nhiệm vụ khoa học, công nghệ và đổi mới sáng tạo</w:t>
            </w:r>
          </w:p>
        </w:tc>
        <w:tc>
          <w:tcPr>
            <w:tcW w:w="4571" w:type="dxa"/>
            <w:tcBorders>
              <w:top w:val="single" w:sz="4" w:space="0" w:color="auto"/>
              <w:left w:val="single" w:sz="4" w:space="0" w:color="auto"/>
              <w:bottom w:val="single" w:sz="4" w:space="0" w:color="auto"/>
              <w:right w:val="single" w:sz="4" w:space="0" w:color="auto"/>
            </w:tcBorders>
            <w:vAlign w:val="center"/>
          </w:tcPr>
          <w:p w14:paraId="509311DD" w14:textId="77777777" w:rsidR="005642E3" w:rsidRPr="005575CB" w:rsidRDefault="005642E3" w:rsidP="005642E3">
            <w:pPr>
              <w:spacing w:line="264" w:lineRule="auto"/>
              <w:rPr>
                <w:sz w:val="26"/>
                <w:szCs w:val="26"/>
                <w:lang w:val="nl-NL"/>
              </w:rPr>
            </w:pPr>
          </w:p>
        </w:tc>
      </w:tr>
      <w:tr w:rsidR="005642E3" w:rsidRPr="005575CB" w14:paraId="598B280B"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4663094" w14:textId="40B3E589" w:rsidR="005642E3" w:rsidRPr="00921856" w:rsidRDefault="005642E3" w:rsidP="005642E3">
            <w:pPr>
              <w:spacing w:line="264" w:lineRule="auto"/>
              <w:ind w:firstLine="33"/>
              <w:jc w:val="center"/>
              <w:rPr>
                <w:b/>
                <w:color w:val="000000"/>
                <w:sz w:val="26"/>
                <w:szCs w:val="26"/>
                <w:lang w:val="nl-NL"/>
              </w:rPr>
            </w:pPr>
            <w:r w:rsidRPr="00921856">
              <w:rPr>
                <w:b/>
                <w:color w:val="000000"/>
                <w:sz w:val="26"/>
                <w:szCs w:val="26"/>
                <w:lang w:val="nl-NL"/>
              </w:rPr>
              <w:lastRenderedPageBreak/>
              <w:t>I</w:t>
            </w:r>
          </w:p>
        </w:tc>
        <w:tc>
          <w:tcPr>
            <w:tcW w:w="4111" w:type="dxa"/>
            <w:tcBorders>
              <w:top w:val="single" w:sz="4" w:space="0" w:color="auto"/>
              <w:left w:val="single" w:sz="4" w:space="0" w:color="auto"/>
              <w:bottom w:val="single" w:sz="4" w:space="0" w:color="auto"/>
              <w:right w:val="single" w:sz="4" w:space="0" w:color="auto"/>
            </w:tcBorders>
            <w:vAlign w:val="center"/>
          </w:tcPr>
          <w:p w14:paraId="6F627D72" w14:textId="70E1721E" w:rsidR="005642E3" w:rsidRPr="00921856" w:rsidRDefault="005642E3" w:rsidP="005642E3">
            <w:pPr>
              <w:spacing w:line="264" w:lineRule="auto"/>
              <w:ind w:firstLine="0"/>
              <w:rPr>
                <w:b/>
                <w:sz w:val="26"/>
                <w:szCs w:val="26"/>
                <w:lang w:val="nl-NL"/>
              </w:rPr>
            </w:pPr>
            <w:r w:rsidRPr="00921856">
              <w:rPr>
                <w:b/>
                <w:sz w:val="26"/>
                <w:szCs w:val="26"/>
                <w:lang w:val="nl-NL"/>
              </w:rPr>
              <w:t>Chi thù lao</w:t>
            </w:r>
          </w:p>
        </w:tc>
        <w:tc>
          <w:tcPr>
            <w:tcW w:w="4571" w:type="dxa"/>
            <w:tcBorders>
              <w:top w:val="single" w:sz="4" w:space="0" w:color="auto"/>
              <w:left w:val="single" w:sz="4" w:space="0" w:color="auto"/>
              <w:bottom w:val="single" w:sz="4" w:space="0" w:color="auto"/>
              <w:right w:val="single" w:sz="4" w:space="0" w:color="auto"/>
            </w:tcBorders>
            <w:vAlign w:val="center"/>
          </w:tcPr>
          <w:p w14:paraId="30737CE5" w14:textId="77777777" w:rsidR="005642E3" w:rsidRPr="005575CB" w:rsidRDefault="005642E3" w:rsidP="005642E3">
            <w:pPr>
              <w:spacing w:line="264" w:lineRule="auto"/>
              <w:rPr>
                <w:sz w:val="26"/>
                <w:szCs w:val="26"/>
                <w:lang w:val="nl-NL"/>
              </w:rPr>
            </w:pPr>
          </w:p>
        </w:tc>
      </w:tr>
      <w:tr w:rsidR="005642E3" w:rsidRPr="005575CB" w14:paraId="3578326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A8C1971" w14:textId="62AFFD10" w:rsidR="005642E3" w:rsidRPr="008E48BA" w:rsidRDefault="005642E3" w:rsidP="005642E3">
            <w:pPr>
              <w:spacing w:line="264" w:lineRule="auto"/>
              <w:ind w:firstLine="33"/>
              <w:jc w:val="center"/>
              <w:rPr>
                <w:b/>
                <w:color w:val="000000"/>
                <w:sz w:val="26"/>
                <w:szCs w:val="26"/>
                <w:lang w:val="nl-NL"/>
              </w:rPr>
            </w:pPr>
            <w:r w:rsidRPr="008E48BA">
              <w:rPr>
                <w:b/>
                <w:color w:val="000000"/>
                <w:sz w:val="26"/>
                <w:szCs w:val="26"/>
                <w:lang w:val="nl-NL"/>
              </w:rPr>
              <w:t>1</w:t>
            </w:r>
          </w:p>
        </w:tc>
        <w:tc>
          <w:tcPr>
            <w:tcW w:w="4111" w:type="dxa"/>
            <w:tcBorders>
              <w:top w:val="single" w:sz="4" w:space="0" w:color="auto"/>
              <w:left w:val="single" w:sz="4" w:space="0" w:color="auto"/>
              <w:bottom w:val="single" w:sz="4" w:space="0" w:color="auto"/>
              <w:right w:val="single" w:sz="4" w:space="0" w:color="auto"/>
            </w:tcBorders>
            <w:vAlign w:val="center"/>
          </w:tcPr>
          <w:p w14:paraId="7BB8F005" w14:textId="1B8406BF" w:rsidR="005642E3" w:rsidRPr="005575CB" w:rsidRDefault="005642E3" w:rsidP="005642E3">
            <w:pPr>
              <w:spacing w:line="264" w:lineRule="auto"/>
              <w:ind w:firstLine="0"/>
              <w:rPr>
                <w:sz w:val="26"/>
                <w:szCs w:val="26"/>
                <w:lang w:val="nl-NL"/>
              </w:rPr>
            </w:pPr>
            <w:r>
              <w:rPr>
                <w:b/>
                <w:color w:val="000000"/>
                <w:sz w:val="26"/>
                <w:szCs w:val="28"/>
              </w:rPr>
              <w:t xml:space="preserve">Chi </w:t>
            </w:r>
            <w:r w:rsidRPr="008443DA">
              <w:rPr>
                <w:b/>
                <w:color w:val="000000"/>
                <w:sz w:val="26"/>
                <w:szCs w:val="28"/>
              </w:rPr>
              <w:t xml:space="preserve">Hội đồng </w:t>
            </w:r>
            <w:r>
              <w:rPr>
                <w:b/>
                <w:color w:val="000000"/>
                <w:sz w:val="26"/>
                <w:szCs w:val="28"/>
              </w:rPr>
              <w:t>đánh giá trong kỳ</w:t>
            </w:r>
          </w:p>
        </w:tc>
        <w:tc>
          <w:tcPr>
            <w:tcW w:w="4571" w:type="dxa"/>
            <w:tcBorders>
              <w:top w:val="single" w:sz="4" w:space="0" w:color="auto"/>
              <w:left w:val="single" w:sz="4" w:space="0" w:color="auto"/>
              <w:bottom w:val="single" w:sz="4" w:space="0" w:color="auto"/>
              <w:right w:val="single" w:sz="4" w:space="0" w:color="auto"/>
            </w:tcBorders>
            <w:vAlign w:val="center"/>
          </w:tcPr>
          <w:p w14:paraId="00DCE635" w14:textId="218049E9" w:rsidR="005642E3" w:rsidRPr="005575CB" w:rsidRDefault="005642E3" w:rsidP="005642E3">
            <w:pPr>
              <w:spacing w:line="264" w:lineRule="auto"/>
              <w:rPr>
                <w:sz w:val="26"/>
                <w:szCs w:val="26"/>
                <w:lang w:val="nl-NL"/>
              </w:rPr>
            </w:pPr>
          </w:p>
        </w:tc>
      </w:tr>
      <w:tr w:rsidR="005642E3" w:rsidRPr="005575CB" w14:paraId="2E50E22A"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F33821F" w14:textId="3BF7B5B2" w:rsidR="005642E3" w:rsidRPr="005575CB" w:rsidRDefault="005642E3" w:rsidP="005642E3">
            <w:pPr>
              <w:spacing w:line="264" w:lineRule="auto"/>
              <w:ind w:firstLine="33"/>
              <w:jc w:val="center"/>
              <w:rPr>
                <w:color w:val="000000"/>
                <w:sz w:val="26"/>
                <w:szCs w:val="26"/>
                <w:lang w:val="nl-NL"/>
              </w:rPr>
            </w:pPr>
            <w:r w:rsidRPr="005575CB">
              <w:rPr>
                <w:bCs/>
                <w:color w:val="000000"/>
                <w:sz w:val="26"/>
                <w:szCs w:val="26"/>
              </w:rPr>
              <w:t>a</w:t>
            </w:r>
          </w:p>
        </w:tc>
        <w:tc>
          <w:tcPr>
            <w:tcW w:w="4111" w:type="dxa"/>
            <w:tcBorders>
              <w:top w:val="single" w:sz="4" w:space="0" w:color="auto"/>
              <w:left w:val="single" w:sz="4" w:space="0" w:color="auto"/>
              <w:bottom w:val="single" w:sz="4" w:space="0" w:color="auto"/>
              <w:right w:val="single" w:sz="4" w:space="0" w:color="auto"/>
            </w:tcBorders>
            <w:vAlign w:val="center"/>
          </w:tcPr>
          <w:p w14:paraId="5613D499" w14:textId="29024196" w:rsidR="005642E3" w:rsidRPr="005575CB" w:rsidRDefault="005642E3" w:rsidP="005642E3">
            <w:pPr>
              <w:spacing w:line="264" w:lineRule="auto"/>
              <w:ind w:firstLine="0"/>
              <w:rPr>
                <w:sz w:val="26"/>
                <w:szCs w:val="26"/>
                <w:lang w:val="nl-NL"/>
              </w:rPr>
            </w:pPr>
            <w:r w:rsidRPr="00060313">
              <w:rPr>
                <w:i/>
                <w:sz w:val="26"/>
                <w:szCs w:val="26"/>
                <w:lang w:val="nl-NL"/>
              </w:rPr>
              <w:t>Chi họp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51CFDCA7" w14:textId="0CC59082" w:rsidR="005642E3" w:rsidRPr="005575CB" w:rsidRDefault="005642E3" w:rsidP="005642E3">
            <w:pPr>
              <w:spacing w:line="264" w:lineRule="auto"/>
              <w:rPr>
                <w:sz w:val="26"/>
                <w:szCs w:val="26"/>
                <w:lang w:val="nl-NL"/>
              </w:rPr>
            </w:pPr>
          </w:p>
        </w:tc>
      </w:tr>
      <w:tr w:rsidR="005642E3" w:rsidRPr="005575CB" w14:paraId="6F6C7449"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0012385"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76BCA358" w14:textId="569ADBC0" w:rsidR="005642E3" w:rsidRPr="005575CB" w:rsidRDefault="005642E3" w:rsidP="005642E3">
            <w:pPr>
              <w:spacing w:line="264" w:lineRule="auto"/>
              <w:ind w:firstLine="0"/>
              <w:rPr>
                <w:sz w:val="26"/>
                <w:szCs w:val="26"/>
                <w:lang w:val="nl-NL"/>
              </w:rPr>
            </w:pPr>
            <w:r w:rsidRPr="005575CB">
              <w:rPr>
                <w:sz w:val="26"/>
                <w:szCs w:val="26"/>
                <w:lang w:val="nl-NL"/>
              </w:rPr>
              <w:t>Chủ tịch</w:t>
            </w:r>
          </w:p>
        </w:tc>
        <w:tc>
          <w:tcPr>
            <w:tcW w:w="4571" w:type="dxa"/>
            <w:tcBorders>
              <w:top w:val="single" w:sz="4" w:space="0" w:color="auto"/>
              <w:left w:val="single" w:sz="4" w:space="0" w:color="auto"/>
              <w:bottom w:val="single" w:sz="4" w:space="0" w:color="auto"/>
              <w:right w:val="single" w:sz="4" w:space="0" w:color="auto"/>
            </w:tcBorders>
            <w:vAlign w:val="center"/>
          </w:tcPr>
          <w:p w14:paraId="3DD354E4" w14:textId="0DED40CD" w:rsidR="005642E3" w:rsidRPr="005575CB" w:rsidRDefault="005642E3" w:rsidP="005642E3">
            <w:pPr>
              <w:spacing w:line="264" w:lineRule="auto"/>
              <w:ind w:firstLine="0"/>
              <w:rPr>
                <w:sz w:val="26"/>
                <w:szCs w:val="26"/>
                <w:lang w:val="nl-NL"/>
              </w:rPr>
            </w:pPr>
            <w:r>
              <w:rPr>
                <w:sz w:val="26"/>
                <w:szCs w:val="26"/>
                <w:lang w:val="nl-NL"/>
              </w:rPr>
              <w:t>9</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0774AEB9"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EB5FCF9"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16B69807" w14:textId="61DBA919" w:rsidR="005642E3" w:rsidRPr="005575CB" w:rsidRDefault="005642E3" w:rsidP="005642E3">
            <w:pPr>
              <w:spacing w:line="264" w:lineRule="auto"/>
              <w:ind w:firstLine="0"/>
              <w:rPr>
                <w:sz w:val="26"/>
                <w:szCs w:val="26"/>
                <w:lang w:val="nl-NL"/>
              </w:rPr>
            </w:pPr>
            <w:r w:rsidRPr="005575CB">
              <w:rPr>
                <w:sz w:val="26"/>
                <w:szCs w:val="26"/>
                <w:lang w:val="nl-NL"/>
              </w:rPr>
              <w:t>Phó chủ tịch Hội đồng;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75F30787" w14:textId="42F31FDD" w:rsidR="005642E3" w:rsidRPr="005575CB" w:rsidRDefault="005642E3" w:rsidP="005642E3">
            <w:pPr>
              <w:spacing w:line="264" w:lineRule="auto"/>
              <w:ind w:firstLine="0"/>
              <w:rPr>
                <w:sz w:val="26"/>
                <w:szCs w:val="26"/>
                <w:lang w:val="nl-NL"/>
              </w:rPr>
            </w:pPr>
            <w:r>
              <w:rPr>
                <w:sz w:val="26"/>
                <w:szCs w:val="26"/>
                <w:lang w:val="nl-NL"/>
              </w:rPr>
              <w:t>75</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63D1A77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25F993E"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886B58A" w14:textId="041A3DD3" w:rsidR="005642E3" w:rsidRPr="005575CB" w:rsidRDefault="005642E3" w:rsidP="005642E3">
            <w:pPr>
              <w:spacing w:line="264" w:lineRule="auto"/>
              <w:ind w:firstLine="0"/>
              <w:rPr>
                <w:sz w:val="26"/>
                <w:szCs w:val="26"/>
                <w:lang w:val="nl-NL"/>
              </w:rPr>
            </w:pPr>
            <w:r w:rsidRPr="005575CB">
              <w:rPr>
                <w:sz w:val="26"/>
                <w:szCs w:val="26"/>
                <w:lang w:val="nl-NL"/>
              </w:rPr>
              <w:t>Thư ký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72EF5D0D" w14:textId="7DC287A3" w:rsidR="005642E3" w:rsidRPr="005575CB" w:rsidRDefault="005642E3" w:rsidP="005642E3">
            <w:pPr>
              <w:spacing w:line="264" w:lineRule="auto"/>
              <w:ind w:firstLine="0"/>
              <w:rPr>
                <w:sz w:val="26"/>
                <w:szCs w:val="26"/>
                <w:lang w:val="nl-NL"/>
              </w:rPr>
            </w:pPr>
            <w:r>
              <w:rPr>
                <w:sz w:val="26"/>
                <w:szCs w:val="26"/>
                <w:lang w:val="nl-NL"/>
              </w:rPr>
              <w:t>15</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2263CA99"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D128839"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B00E68C" w14:textId="2ADA7D10" w:rsidR="005642E3" w:rsidRPr="005575CB" w:rsidRDefault="005642E3" w:rsidP="005642E3">
            <w:pPr>
              <w:spacing w:line="264" w:lineRule="auto"/>
              <w:ind w:firstLine="0"/>
              <w:rPr>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tcPr>
          <w:p w14:paraId="7C995BCD" w14:textId="1AFCAA9A" w:rsidR="005642E3" w:rsidRPr="005575CB" w:rsidRDefault="005642E3" w:rsidP="005642E3">
            <w:pPr>
              <w:spacing w:line="264" w:lineRule="auto"/>
              <w:ind w:firstLine="0"/>
              <w:rPr>
                <w:sz w:val="26"/>
                <w:szCs w:val="26"/>
                <w:lang w:val="nl-NL"/>
              </w:rPr>
            </w:pPr>
            <w:r>
              <w:rPr>
                <w:sz w:val="26"/>
                <w:szCs w:val="26"/>
                <w:lang w:val="nl-NL"/>
              </w:rPr>
              <w:t>15</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6701A96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8628EE6"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810B531" w14:textId="6A299CFA" w:rsidR="005642E3" w:rsidRPr="005575CB" w:rsidRDefault="005642E3" w:rsidP="005642E3">
            <w:pPr>
              <w:spacing w:line="264" w:lineRule="auto"/>
              <w:ind w:firstLine="0"/>
              <w:rPr>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tcPr>
          <w:p w14:paraId="4403F603" w14:textId="59780427" w:rsidR="005642E3" w:rsidRPr="005575CB" w:rsidRDefault="005642E3" w:rsidP="005642E3">
            <w:pPr>
              <w:spacing w:line="264" w:lineRule="auto"/>
              <w:ind w:firstLine="0"/>
              <w:rPr>
                <w:sz w:val="26"/>
                <w:szCs w:val="26"/>
                <w:lang w:val="nl-NL"/>
              </w:rPr>
            </w:pPr>
            <w:r>
              <w:rPr>
                <w:sz w:val="26"/>
                <w:szCs w:val="26"/>
                <w:lang w:val="nl-NL"/>
              </w:rPr>
              <w:t>1</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4D3B3F85"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4A5C9A1" w14:textId="6C442422" w:rsidR="005642E3" w:rsidRPr="005575CB" w:rsidRDefault="005642E3" w:rsidP="005642E3">
            <w:pPr>
              <w:spacing w:line="264" w:lineRule="auto"/>
              <w:ind w:firstLine="33"/>
              <w:jc w:val="center"/>
              <w:rPr>
                <w:color w:val="000000"/>
                <w:sz w:val="26"/>
                <w:szCs w:val="26"/>
                <w:lang w:val="nl-NL"/>
              </w:rPr>
            </w:pPr>
            <w:r w:rsidRPr="005575CB">
              <w:rPr>
                <w:color w:val="000000"/>
                <w:sz w:val="26"/>
                <w:szCs w:val="26"/>
              </w:rPr>
              <w:t>b</w:t>
            </w:r>
          </w:p>
        </w:tc>
        <w:tc>
          <w:tcPr>
            <w:tcW w:w="4111" w:type="dxa"/>
            <w:tcBorders>
              <w:top w:val="single" w:sz="4" w:space="0" w:color="auto"/>
              <w:left w:val="single" w:sz="4" w:space="0" w:color="auto"/>
              <w:bottom w:val="single" w:sz="4" w:space="0" w:color="auto"/>
              <w:right w:val="single" w:sz="4" w:space="0" w:color="auto"/>
            </w:tcBorders>
            <w:vAlign w:val="center"/>
          </w:tcPr>
          <w:p w14:paraId="6734CCD3" w14:textId="0D2B0FA3" w:rsidR="005642E3" w:rsidRPr="005575CB" w:rsidRDefault="005642E3" w:rsidP="005642E3">
            <w:pPr>
              <w:spacing w:line="264" w:lineRule="auto"/>
              <w:ind w:firstLine="0"/>
              <w:rPr>
                <w:sz w:val="26"/>
                <w:szCs w:val="26"/>
                <w:lang w:val="nl-NL"/>
              </w:rPr>
            </w:pPr>
            <w:r w:rsidRPr="00060313">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6FA2A25A" w14:textId="77777777" w:rsidR="005642E3" w:rsidRPr="005575CB" w:rsidRDefault="005642E3" w:rsidP="005642E3">
            <w:pPr>
              <w:spacing w:line="264" w:lineRule="auto"/>
              <w:rPr>
                <w:sz w:val="26"/>
                <w:szCs w:val="26"/>
                <w:lang w:val="nl-NL"/>
              </w:rPr>
            </w:pPr>
          </w:p>
        </w:tc>
      </w:tr>
      <w:tr w:rsidR="005642E3" w:rsidRPr="005575CB" w14:paraId="55DAF72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CC85F4A"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0DFC7047" w14:textId="48038741" w:rsidR="005642E3" w:rsidRPr="005575CB" w:rsidRDefault="005642E3" w:rsidP="005642E3">
            <w:pPr>
              <w:spacing w:line="264" w:lineRule="auto"/>
              <w:ind w:firstLine="0"/>
              <w:rPr>
                <w:sz w:val="26"/>
                <w:szCs w:val="26"/>
                <w:lang w:val="nl-NL"/>
              </w:rPr>
            </w:pPr>
            <w:r w:rsidRPr="005575CB">
              <w:rPr>
                <w:sz w:val="26"/>
                <w:szCs w:val="26"/>
                <w:lang w:val="nl-NL"/>
              </w:rPr>
              <w:t>Nhận xét đánh giá của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286C17D4" w14:textId="4A689471" w:rsidR="005642E3" w:rsidRPr="005575CB" w:rsidRDefault="005642E3" w:rsidP="005642E3">
            <w:pPr>
              <w:spacing w:line="264" w:lineRule="auto"/>
              <w:ind w:firstLine="0"/>
              <w:rPr>
                <w:sz w:val="26"/>
                <w:szCs w:val="26"/>
                <w:lang w:val="nl-NL"/>
              </w:rPr>
            </w:pPr>
            <w:r>
              <w:rPr>
                <w:sz w:val="26"/>
                <w:szCs w:val="26"/>
                <w:lang w:val="nl-NL"/>
              </w:rPr>
              <w:t>35</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5642E3" w:rsidRPr="005575CB" w14:paraId="6A4CF023"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4E31E36"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680AB01E" w14:textId="29138600" w:rsidR="005642E3" w:rsidRPr="005575CB" w:rsidRDefault="005642E3" w:rsidP="005642E3">
            <w:pPr>
              <w:spacing w:line="264" w:lineRule="auto"/>
              <w:ind w:firstLine="0"/>
              <w:rPr>
                <w:sz w:val="26"/>
                <w:szCs w:val="26"/>
                <w:lang w:val="nl-NL"/>
              </w:rPr>
            </w:pPr>
            <w:r w:rsidRPr="005575CB">
              <w:rPr>
                <w:sz w:val="26"/>
                <w:szCs w:val="26"/>
                <w:lang w:val="nl-NL"/>
              </w:rPr>
              <w:t xml:space="preserve">Nhận xét đánh giá của Chủ tịch Hội đồng, chuyên gia </w:t>
            </w:r>
            <w:r>
              <w:rPr>
                <w:sz w:val="26"/>
                <w:szCs w:val="26"/>
                <w:lang w:val="nl-NL"/>
              </w:rPr>
              <w:t xml:space="preserve">(ủy viên) </w:t>
            </w:r>
            <w:r w:rsidRPr="005575CB">
              <w:rPr>
                <w:sz w:val="26"/>
                <w:szCs w:val="26"/>
                <w:lang w:val="nl-NL"/>
              </w:rPr>
              <w:t>phản biện</w:t>
            </w:r>
          </w:p>
        </w:tc>
        <w:tc>
          <w:tcPr>
            <w:tcW w:w="4571" w:type="dxa"/>
            <w:tcBorders>
              <w:top w:val="single" w:sz="4" w:space="0" w:color="auto"/>
              <w:left w:val="single" w:sz="4" w:space="0" w:color="auto"/>
              <w:bottom w:val="single" w:sz="4" w:space="0" w:color="auto"/>
              <w:right w:val="single" w:sz="4" w:space="0" w:color="auto"/>
            </w:tcBorders>
            <w:vAlign w:val="center"/>
          </w:tcPr>
          <w:p w14:paraId="7D135912" w14:textId="6D086465" w:rsidR="005642E3" w:rsidRPr="005575CB" w:rsidRDefault="005642E3" w:rsidP="005642E3">
            <w:pPr>
              <w:spacing w:line="264" w:lineRule="auto"/>
              <w:ind w:firstLine="0"/>
              <w:rPr>
                <w:sz w:val="26"/>
                <w:szCs w:val="26"/>
                <w:lang w:val="nl-NL"/>
              </w:rPr>
            </w:pPr>
            <w:r>
              <w:rPr>
                <w:sz w:val="26"/>
                <w:szCs w:val="26"/>
                <w:lang w:val="nl-NL"/>
              </w:rPr>
              <w:t>5</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5642E3" w:rsidRPr="005575CB" w14:paraId="4BA7FB6B"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62C11A7" w14:textId="760071F2" w:rsidR="005642E3" w:rsidRPr="005575CB" w:rsidRDefault="005642E3" w:rsidP="005642E3">
            <w:pPr>
              <w:spacing w:line="264" w:lineRule="auto"/>
              <w:ind w:firstLine="33"/>
              <w:jc w:val="center"/>
              <w:rPr>
                <w:color w:val="000000"/>
                <w:sz w:val="26"/>
                <w:szCs w:val="26"/>
                <w:lang w:val="nl-NL"/>
              </w:rPr>
            </w:pPr>
            <w:r>
              <w:rPr>
                <w:color w:val="000000"/>
                <w:sz w:val="26"/>
                <w:szCs w:val="26"/>
                <w:lang w:val="nl-NL"/>
              </w:rPr>
              <w:t>c</w:t>
            </w:r>
          </w:p>
        </w:tc>
        <w:tc>
          <w:tcPr>
            <w:tcW w:w="4111" w:type="dxa"/>
            <w:tcBorders>
              <w:top w:val="single" w:sz="4" w:space="0" w:color="auto"/>
              <w:left w:val="single" w:sz="4" w:space="0" w:color="auto"/>
              <w:bottom w:val="single" w:sz="4" w:space="0" w:color="auto"/>
              <w:right w:val="single" w:sz="4" w:space="0" w:color="auto"/>
            </w:tcBorders>
            <w:vAlign w:val="center"/>
          </w:tcPr>
          <w:p w14:paraId="43AE343F" w14:textId="38873D01" w:rsidR="005642E3" w:rsidRPr="005575CB" w:rsidRDefault="005642E3" w:rsidP="005642E3">
            <w:pPr>
              <w:spacing w:line="264" w:lineRule="auto"/>
              <w:ind w:firstLine="0"/>
              <w:rPr>
                <w:sz w:val="26"/>
                <w:szCs w:val="26"/>
                <w:lang w:val="nl-NL"/>
              </w:rPr>
            </w:pPr>
            <w:r w:rsidRPr="00921856">
              <w:rPr>
                <w:sz w:val="26"/>
                <w:szCs w:val="26"/>
                <w:lang w:val="nl-NL"/>
              </w:rPr>
              <w:t>Chi thù lao chuyên gia tư vấn độc lập; chuyên gia tư vấn độc lập phục vụ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0D17230A" w14:textId="373C113A" w:rsidR="005642E3" w:rsidRPr="005575CB" w:rsidRDefault="005642E3" w:rsidP="005642E3">
            <w:pPr>
              <w:spacing w:line="264" w:lineRule="auto"/>
              <w:ind w:firstLine="0"/>
              <w:rPr>
                <w:sz w:val="26"/>
                <w:szCs w:val="26"/>
                <w:lang w:val="nl-NL"/>
              </w:rPr>
            </w:pPr>
            <w:r>
              <w:rPr>
                <w:sz w:val="26"/>
                <w:szCs w:val="26"/>
                <w:lang w:val="nl-NL"/>
              </w:rPr>
              <w:t>75</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 Hội đồng hoặc 01 lượt tư vấn</w:t>
            </w:r>
          </w:p>
        </w:tc>
      </w:tr>
      <w:tr w:rsidR="005642E3" w:rsidRPr="005575CB" w14:paraId="129E38A4"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A5405A6" w14:textId="01F925EC" w:rsidR="005642E3" w:rsidRPr="008E48BA" w:rsidRDefault="005642E3" w:rsidP="005642E3">
            <w:pPr>
              <w:spacing w:line="264" w:lineRule="auto"/>
              <w:ind w:firstLine="33"/>
              <w:jc w:val="center"/>
              <w:rPr>
                <w:b/>
                <w:color w:val="000000"/>
                <w:sz w:val="26"/>
                <w:szCs w:val="26"/>
                <w:lang w:val="nl-NL"/>
              </w:rPr>
            </w:pPr>
            <w:r w:rsidRPr="008E48BA">
              <w:rPr>
                <w:b/>
                <w:color w:val="000000"/>
                <w:sz w:val="26"/>
                <w:szCs w:val="26"/>
                <w:lang w:val="nl-NL"/>
              </w:rPr>
              <w:t>2</w:t>
            </w:r>
          </w:p>
        </w:tc>
        <w:tc>
          <w:tcPr>
            <w:tcW w:w="4111" w:type="dxa"/>
            <w:tcBorders>
              <w:top w:val="single" w:sz="4" w:space="0" w:color="auto"/>
              <w:left w:val="single" w:sz="4" w:space="0" w:color="auto"/>
              <w:bottom w:val="single" w:sz="4" w:space="0" w:color="auto"/>
              <w:right w:val="single" w:sz="4" w:space="0" w:color="auto"/>
            </w:tcBorders>
            <w:vAlign w:val="center"/>
          </w:tcPr>
          <w:p w14:paraId="14699B1B" w14:textId="4428FAAF" w:rsidR="005642E3" w:rsidRPr="008E48BA" w:rsidRDefault="005642E3" w:rsidP="005642E3">
            <w:pPr>
              <w:spacing w:line="264" w:lineRule="auto"/>
              <w:ind w:firstLine="0"/>
              <w:rPr>
                <w:b/>
                <w:sz w:val="26"/>
                <w:szCs w:val="26"/>
                <w:lang w:val="nl-NL"/>
              </w:rPr>
            </w:pPr>
            <w:r w:rsidRPr="008E48BA">
              <w:rPr>
                <w:b/>
                <w:sz w:val="26"/>
                <w:szCs w:val="26"/>
                <w:lang w:val="nl-NL"/>
              </w:rPr>
              <w:t>Chi đánh giá cuối kỳ</w:t>
            </w:r>
            <w:r>
              <w:rPr>
                <w:b/>
                <w:sz w:val="26"/>
                <w:szCs w:val="26"/>
                <w:lang w:val="nl-NL"/>
              </w:rPr>
              <w:t xml:space="preserve">, </w:t>
            </w:r>
            <w:r w:rsidRPr="001D1BB3">
              <w:rPr>
                <w:b/>
                <w:sz w:val="26"/>
                <w:szCs w:val="26"/>
                <w:lang w:val="nl-NL"/>
              </w:rPr>
              <w:t>đánh giá hiệu quả đầu ra của nhiệm vụ khoa học, công nghệ và đổi mới sáng tạo</w:t>
            </w:r>
          </w:p>
        </w:tc>
        <w:tc>
          <w:tcPr>
            <w:tcW w:w="4571" w:type="dxa"/>
            <w:tcBorders>
              <w:top w:val="single" w:sz="4" w:space="0" w:color="auto"/>
              <w:left w:val="single" w:sz="4" w:space="0" w:color="auto"/>
              <w:bottom w:val="single" w:sz="4" w:space="0" w:color="auto"/>
              <w:right w:val="single" w:sz="4" w:space="0" w:color="auto"/>
            </w:tcBorders>
            <w:vAlign w:val="center"/>
          </w:tcPr>
          <w:p w14:paraId="32702091" w14:textId="77777777" w:rsidR="005642E3" w:rsidRDefault="005642E3" w:rsidP="005642E3">
            <w:pPr>
              <w:spacing w:line="264" w:lineRule="auto"/>
              <w:rPr>
                <w:sz w:val="26"/>
                <w:szCs w:val="26"/>
                <w:lang w:val="nl-NL"/>
              </w:rPr>
            </w:pPr>
          </w:p>
        </w:tc>
      </w:tr>
      <w:tr w:rsidR="005642E3" w:rsidRPr="005575CB" w14:paraId="07DCE7BD"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B743769" w14:textId="69D9F850" w:rsidR="005642E3" w:rsidRDefault="005642E3" w:rsidP="005642E3">
            <w:pPr>
              <w:spacing w:line="264" w:lineRule="auto"/>
              <w:ind w:firstLine="33"/>
              <w:jc w:val="center"/>
              <w:rPr>
                <w:color w:val="000000"/>
                <w:sz w:val="26"/>
                <w:szCs w:val="26"/>
                <w:lang w:val="nl-NL"/>
              </w:rPr>
            </w:pPr>
            <w:r>
              <w:rPr>
                <w:color w:val="000000"/>
                <w:sz w:val="26"/>
                <w:szCs w:val="26"/>
                <w:lang w:val="nl-NL"/>
              </w:rPr>
              <w:t>2.1</w:t>
            </w:r>
          </w:p>
        </w:tc>
        <w:tc>
          <w:tcPr>
            <w:tcW w:w="4111" w:type="dxa"/>
            <w:tcBorders>
              <w:top w:val="single" w:sz="4" w:space="0" w:color="auto"/>
              <w:left w:val="single" w:sz="4" w:space="0" w:color="auto"/>
              <w:bottom w:val="single" w:sz="4" w:space="0" w:color="auto"/>
              <w:right w:val="single" w:sz="4" w:space="0" w:color="auto"/>
            </w:tcBorders>
            <w:vAlign w:val="center"/>
          </w:tcPr>
          <w:p w14:paraId="147E95C8" w14:textId="4FB860BA" w:rsidR="005642E3" w:rsidRPr="0034074E" w:rsidRDefault="005642E3" w:rsidP="005642E3">
            <w:pPr>
              <w:spacing w:line="264" w:lineRule="auto"/>
              <w:ind w:firstLine="0"/>
              <w:rPr>
                <w:sz w:val="26"/>
                <w:szCs w:val="26"/>
                <w:lang w:val="nl-NL"/>
              </w:rPr>
            </w:pPr>
            <w:r>
              <w:rPr>
                <w:sz w:val="26"/>
                <w:szCs w:val="26"/>
                <w:lang w:val="nl-NL"/>
              </w:rPr>
              <w:t>Chi Tổ chuyên gia</w:t>
            </w:r>
            <w:r w:rsidRPr="004A49A8">
              <w:rPr>
                <w:sz w:val="26"/>
                <w:szCs w:val="26"/>
                <w:lang w:val="nl-NL"/>
              </w:rPr>
              <w:t xml:space="preserve"> đánh giá cuối kỳ, đánh giá hiệu quả đầu ra của nhiệm vụ khoa học, công nghệ và đổi mới sáng tạo</w:t>
            </w:r>
          </w:p>
        </w:tc>
        <w:tc>
          <w:tcPr>
            <w:tcW w:w="4571" w:type="dxa"/>
            <w:tcBorders>
              <w:top w:val="single" w:sz="4" w:space="0" w:color="auto"/>
              <w:left w:val="single" w:sz="4" w:space="0" w:color="auto"/>
              <w:bottom w:val="single" w:sz="4" w:space="0" w:color="auto"/>
              <w:right w:val="single" w:sz="4" w:space="0" w:color="auto"/>
            </w:tcBorders>
            <w:vAlign w:val="center"/>
          </w:tcPr>
          <w:p w14:paraId="5744DCF1" w14:textId="77777777" w:rsidR="005642E3" w:rsidRPr="005575CB" w:rsidRDefault="005642E3" w:rsidP="005642E3">
            <w:pPr>
              <w:spacing w:line="264" w:lineRule="auto"/>
              <w:rPr>
                <w:sz w:val="26"/>
                <w:szCs w:val="26"/>
                <w:lang w:val="nl-NL"/>
              </w:rPr>
            </w:pPr>
          </w:p>
        </w:tc>
      </w:tr>
      <w:tr w:rsidR="005642E3" w:rsidRPr="005575CB" w14:paraId="74101F6A"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533B8B7" w14:textId="67D3639D" w:rsidR="005642E3" w:rsidRDefault="005642E3" w:rsidP="005642E3">
            <w:pPr>
              <w:spacing w:line="264" w:lineRule="auto"/>
              <w:ind w:firstLine="33"/>
              <w:jc w:val="center"/>
              <w:rPr>
                <w:color w:val="000000"/>
                <w:sz w:val="26"/>
                <w:szCs w:val="26"/>
                <w:lang w:val="nl-NL"/>
              </w:rPr>
            </w:pPr>
            <w:r>
              <w:rPr>
                <w:color w:val="000000"/>
                <w:sz w:val="26"/>
                <w:szCs w:val="26"/>
                <w:lang w:val="nl-NL"/>
              </w:rPr>
              <w:t>a</w:t>
            </w:r>
          </w:p>
        </w:tc>
        <w:tc>
          <w:tcPr>
            <w:tcW w:w="4111" w:type="dxa"/>
            <w:tcBorders>
              <w:top w:val="single" w:sz="4" w:space="0" w:color="auto"/>
              <w:left w:val="single" w:sz="4" w:space="0" w:color="auto"/>
              <w:bottom w:val="single" w:sz="4" w:space="0" w:color="auto"/>
              <w:right w:val="single" w:sz="4" w:space="0" w:color="auto"/>
            </w:tcBorders>
            <w:vAlign w:val="center"/>
          </w:tcPr>
          <w:p w14:paraId="3C422510" w14:textId="58CC89A9" w:rsidR="005642E3" w:rsidRPr="00921856" w:rsidRDefault="005642E3" w:rsidP="005642E3">
            <w:pPr>
              <w:spacing w:line="264" w:lineRule="auto"/>
              <w:ind w:firstLine="0"/>
              <w:rPr>
                <w:sz w:val="26"/>
                <w:szCs w:val="26"/>
                <w:lang w:val="nl-NL"/>
              </w:rPr>
            </w:pPr>
            <w:r w:rsidRPr="00060313">
              <w:rPr>
                <w:i/>
                <w:sz w:val="26"/>
                <w:szCs w:val="26"/>
                <w:lang w:val="nl-NL"/>
              </w:rPr>
              <w:t xml:space="preserve">Chi họp </w:t>
            </w:r>
            <w:r>
              <w:rPr>
                <w:i/>
                <w:sz w:val="26"/>
                <w:szCs w:val="26"/>
                <w:lang w:val="nl-NL"/>
              </w:rPr>
              <w:t>Tổ chuyên gia</w:t>
            </w:r>
          </w:p>
        </w:tc>
        <w:tc>
          <w:tcPr>
            <w:tcW w:w="4571" w:type="dxa"/>
            <w:tcBorders>
              <w:top w:val="single" w:sz="4" w:space="0" w:color="auto"/>
              <w:left w:val="single" w:sz="4" w:space="0" w:color="auto"/>
              <w:bottom w:val="single" w:sz="4" w:space="0" w:color="auto"/>
              <w:right w:val="single" w:sz="4" w:space="0" w:color="auto"/>
            </w:tcBorders>
            <w:vAlign w:val="center"/>
          </w:tcPr>
          <w:p w14:paraId="5094B5D2" w14:textId="77777777" w:rsidR="005642E3" w:rsidRPr="005575CB" w:rsidRDefault="005642E3" w:rsidP="005642E3">
            <w:pPr>
              <w:spacing w:line="264" w:lineRule="auto"/>
              <w:rPr>
                <w:sz w:val="26"/>
                <w:szCs w:val="26"/>
                <w:lang w:val="nl-NL"/>
              </w:rPr>
            </w:pPr>
          </w:p>
        </w:tc>
      </w:tr>
      <w:tr w:rsidR="005642E3" w:rsidRPr="005575CB" w14:paraId="160A32CA"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9AC8FC3" w14:textId="015CFFF1" w:rsidR="005642E3"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0C13E337" w14:textId="06221F48" w:rsidR="005642E3" w:rsidRPr="00921856" w:rsidRDefault="005642E3" w:rsidP="005642E3">
            <w:pPr>
              <w:spacing w:line="264" w:lineRule="auto"/>
              <w:ind w:firstLine="0"/>
              <w:rPr>
                <w:sz w:val="26"/>
                <w:szCs w:val="26"/>
                <w:lang w:val="nl-NL"/>
              </w:rPr>
            </w:pPr>
            <w:r w:rsidRPr="00921856">
              <w:rPr>
                <w:sz w:val="26"/>
                <w:szCs w:val="26"/>
                <w:lang w:val="nl-NL"/>
              </w:rPr>
              <w:t xml:space="preserve">Chi thù lao chuyên gia tư vấn độc lập </w:t>
            </w:r>
            <w:r>
              <w:rPr>
                <w:sz w:val="26"/>
                <w:szCs w:val="26"/>
                <w:lang w:val="nl-NL"/>
              </w:rPr>
              <w:t>tham gia Tổ chuyên gia</w:t>
            </w:r>
            <w:r w:rsidRPr="008E48BA">
              <w:rPr>
                <w:b/>
                <w:sz w:val="26"/>
                <w:szCs w:val="26"/>
                <w:lang w:val="nl-NL"/>
              </w:rPr>
              <w:t xml:space="preserve"> </w:t>
            </w:r>
            <w:r w:rsidRPr="004A49A8">
              <w:rPr>
                <w:sz w:val="26"/>
                <w:szCs w:val="26"/>
                <w:lang w:val="nl-NL"/>
              </w:rPr>
              <w:t>đánh giá cuối kỳ, đánh giá hiệu quả đầu ra của nhiệm vụ khoa học, công nghệ và đổi mới sáng tạo</w:t>
            </w:r>
          </w:p>
        </w:tc>
        <w:tc>
          <w:tcPr>
            <w:tcW w:w="4571" w:type="dxa"/>
            <w:tcBorders>
              <w:top w:val="single" w:sz="4" w:space="0" w:color="auto"/>
              <w:left w:val="single" w:sz="4" w:space="0" w:color="auto"/>
              <w:bottom w:val="single" w:sz="4" w:space="0" w:color="auto"/>
              <w:right w:val="single" w:sz="4" w:space="0" w:color="auto"/>
            </w:tcBorders>
            <w:vAlign w:val="center"/>
          </w:tcPr>
          <w:p w14:paraId="7200715F" w14:textId="2F6BC52A" w:rsidR="005642E3" w:rsidRDefault="005642E3" w:rsidP="005642E3">
            <w:pPr>
              <w:spacing w:line="264" w:lineRule="auto"/>
              <w:ind w:firstLine="0"/>
              <w:rPr>
                <w:sz w:val="26"/>
                <w:szCs w:val="26"/>
                <w:lang w:val="nl-NL"/>
              </w:rPr>
            </w:pPr>
            <w:r w:rsidRPr="005575CB">
              <w:rPr>
                <w:sz w:val="26"/>
                <w:szCs w:val="26"/>
                <w:lang w:val="nl-NL"/>
              </w:rPr>
              <w:t>1.500.0000 đồng</w:t>
            </w:r>
            <w:r>
              <w:rPr>
                <w:sz w:val="26"/>
                <w:szCs w:val="26"/>
                <w:lang w:val="nl-NL"/>
              </w:rPr>
              <w:t>/01</w:t>
            </w:r>
            <w:r w:rsidRPr="005575CB">
              <w:rPr>
                <w:sz w:val="26"/>
                <w:szCs w:val="26"/>
                <w:lang w:val="nl-NL"/>
              </w:rPr>
              <w:t xml:space="preserve"> người</w:t>
            </w:r>
            <w:r>
              <w:rPr>
                <w:sz w:val="26"/>
                <w:szCs w:val="26"/>
                <w:lang w:val="nl-NL"/>
              </w:rPr>
              <w:t xml:space="preserve">/01 Tổ chuyên gia </w:t>
            </w:r>
          </w:p>
        </w:tc>
      </w:tr>
      <w:tr w:rsidR="005642E3" w:rsidRPr="005575CB" w14:paraId="0702496A"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26BF82D" w14:textId="33A17E8A" w:rsidR="005642E3" w:rsidRDefault="005642E3" w:rsidP="005642E3">
            <w:pPr>
              <w:spacing w:line="264" w:lineRule="auto"/>
              <w:ind w:firstLine="33"/>
              <w:jc w:val="center"/>
              <w:rPr>
                <w:color w:val="000000"/>
                <w:sz w:val="26"/>
                <w:szCs w:val="26"/>
                <w:lang w:val="nl-NL"/>
              </w:rPr>
            </w:pPr>
            <w:r>
              <w:rPr>
                <w:color w:val="000000"/>
                <w:sz w:val="26"/>
                <w:szCs w:val="26"/>
                <w:lang w:val="nl-NL"/>
              </w:rPr>
              <w:t>b</w:t>
            </w:r>
          </w:p>
        </w:tc>
        <w:tc>
          <w:tcPr>
            <w:tcW w:w="4111" w:type="dxa"/>
            <w:tcBorders>
              <w:top w:val="single" w:sz="4" w:space="0" w:color="auto"/>
              <w:left w:val="single" w:sz="4" w:space="0" w:color="auto"/>
              <w:bottom w:val="single" w:sz="4" w:space="0" w:color="auto"/>
              <w:right w:val="single" w:sz="4" w:space="0" w:color="auto"/>
            </w:tcBorders>
            <w:vAlign w:val="center"/>
          </w:tcPr>
          <w:p w14:paraId="531C7FA2" w14:textId="24C26290" w:rsidR="005642E3" w:rsidRPr="00921856" w:rsidRDefault="005642E3" w:rsidP="005642E3">
            <w:pPr>
              <w:spacing w:line="264" w:lineRule="auto"/>
              <w:ind w:firstLine="0"/>
              <w:rPr>
                <w:sz w:val="26"/>
                <w:szCs w:val="26"/>
                <w:lang w:val="nl-NL"/>
              </w:rPr>
            </w:pPr>
            <w:r w:rsidRPr="00060313">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075946EB" w14:textId="77777777" w:rsidR="005642E3" w:rsidRPr="005575CB" w:rsidRDefault="005642E3" w:rsidP="005642E3">
            <w:pPr>
              <w:spacing w:line="264" w:lineRule="auto"/>
              <w:rPr>
                <w:sz w:val="26"/>
                <w:szCs w:val="26"/>
                <w:lang w:val="nl-NL"/>
              </w:rPr>
            </w:pPr>
          </w:p>
        </w:tc>
      </w:tr>
      <w:tr w:rsidR="005642E3" w:rsidRPr="005575CB" w14:paraId="7110452F"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88D09A3" w14:textId="77777777" w:rsidR="005642E3"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75B768FC" w14:textId="66B728A0" w:rsidR="005642E3" w:rsidRPr="00060313" w:rsidRDefault="005642E3" w:rsidP="005642E3">
            <w:pPr>
              <w:spacing w:line="264" w:lineRule="auto"/>
              <w:ind w:firstLine="0"/>
              <w:rPr>
                <w:i/>
                <w:sz w:val="26"/>
                <w:szCs w:val="26"/>
                <w:lang w:val="nl-NL"/>
              </w:rPr>
            </w:pPr>
            <w:r w:rsidRPr="005575CB">
              <w:rPr>
                <w:sz w:val="26"/>
                <w:szCs w:val="26"/>
                <w:lang w:val="nl-NL"/>
              </w:rPr>
              <w:t xml:space="preserve">Nhận xét đánh giá của thành viên </w:t>
            </w:r>
            <w:r>
              <w:rPr>
                <w:sz w:val="26"/>
                <w:szCs w:val="26"/>
                <w:lang w:val="nl-NL"/>
              </w:rPr>
              <w:t>Tổ chuyên gia</w:t>
            </w:r>
          </w:p>
        </w:tc>
        <w:tc>
          <w:tcPr>
            <w:tcW w:w="4571" w:type="dxa"/>
            <w:tcBorders>
              <w:top w:val="single" w:sz="4" w:space="0" w:color="auto"/>
              <w:left w:val="single" w:sz="4" w:space="0" w:color="auto"/>
              <w:bottom w:val="single" w:sz="4" w:space="0" w:color="auto"/>
              <w:right w:val="single" w:sz="4" w:space="0" w:color="auto"/>
            </w:tcBorders>
            <w:vAlign w:val="center"/>
          </w:tcPr>
          <w:p w14:paraId="18438349" w14:textId="62DD3DD2" w:rsidR="005642E3" w:rsidRPr="005575CB" w:rsidRDefault="005642E3" w:rsidP="005642E3">
            <w:pPr>
              <w:spacing w:line="264" w:lineRule="auto"/>
              <w:ind w:firstLine="0"/>
              <w:rPr>
                <w:sz w:val="26"/>
                <w:szCs w:val="26"/>
                <w:lang w:val="nl-NL"/>
              </w:rPr>
            </w:pPr>
            <w:r>
              <w:rPr>
                <w:sz w:val="26"/>
                <w:szCs w:val="26"/>
                <w:lang w:val="nl-NL"/>
              </w:rPr>
              <w:t>70</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5642E3" w:rsidRPr="005575CB" w14:paraId="0D19C620"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4C41138" w14:textId="3A6C1321" w:rsidR="005642E3" w:rsidRDefault="005642E3" w:rsidP="005642E3">
            <w:pPr>
              <w:spacing w:line="264" w:lineRule="auto"/>
              <w:ind w:firstLine="33"/>
              <w:jc w:val="center"/>
              <w:rPr>
                <w:color w:val="000000"/>
                <w:sz w:val="26"/>
                <w:szCs w:val="26"/>
                <w:lang w:val="nl-NL"/>
              </w:rPr>
            </w:pPr>
            <w:r>
              <w:rPr>
                <w:color w:val="000000"/>
                <w:sz w:val="26"/>
                <w:szCs w:val="26"/>
                <w:lang w:val="nl-NL"/>
              </w:rPr>
              <w:t>2.2</w:t>
            </w:r>
          </w:p>
        </w:tc>
        <w:tc>
          <w:tcPr>
            <w:tcW w:w="4111" w:type="dxa"/>
            <w:tcBorders>
              <w:top w:val="single" w:sz="4" w:space="0" w:color="auto"/>
              <w:left w:val="single" w:sz="4" w:space="0" w:color="auto"/>
              <w:bottom w:val="single" w:sz="4" w:space="0" w:color="auto"/>
              <w:right w:val="single" w:sz="4" w:space="0" w:color="auto"/>
            </w:tcBorders>
            <w:vAlign w:val="center"/>
          </w:tcPr>
          <w:p w14:paraId="10D54F8A" w14:textId="0F94C79A" w:rsidR="005642E3" w:rsidRPr="0034074E" w:rsidRDefault="005642E3" w:rsidP="005642E3">
            <w:pPr>
              <w:spacing w:line="264" w:lineRule="auto"/>
              <w:ind w:firstLine="0"/>
              <w:rPr>
                <w:sz w:val="26"/>
                <w:szCs w:val="26"/>
                <w:lang w:val="nl-NL"/>
              </w:rPr>
            </w:pPr>
            <w:r w:rsidRPr="0034074E">
              <w:rPr>
                <w:sz w:val="26"/>
                <w:szCs w:val="26"/>
                <w:lang w:val="nl-NL"/>
              </w:rPr>
              <w:t xml:space="preserve">Chi </w:t>
            </w:r>
            <w:r w:rsidRPr="0034074E">
              <w:rPr>
                <w:color w:val="000000"/>
                <w:sz w:val="26"/>
                <w:szCs w:val="26"/>
              </w:rPr>
              <w:t>thuê chuyên gia tư vấn độc lập</w:t>
            </w:r>
            <w:r>
              <w:rPr>
                <w:color w:val="000000"/>
                <w:sz w:val="26"/>
                <w:szCs w:val="26"/>
              </w:rPr>
              <w:t>, tổ chức tư vấn độc lập</w:t>
            </w:r>
            <w:r w:rsidRPr="0034074E">
              <w:rPr>
                <w:color w:val="000000"/>
                <w:sz w:val="26"/>
                <w:szCs w:val="26"/>
              </w:rPr>
              <w:t xml:space="preserve"> </w:t>
            </w:r>
            <w:r w:rsidRPr="0034074E">
              <w:rPr>
                <w:sz w:val="26"/>
                <w:szCs w:val="26"/>
                <w:lang w:val="nl-NL"/>
              </w:rPr>
              <w:t xml:space="preserve">đánh giá </w:t>
            </w:r>
            <w:r w:rsidRPr="004A49A8">
              <w:rPr>
                <w:sz w:val="26"/>
                <w:szCs w:val="26"/>
                <w:lang w:val="nl-NL"/>
              </w:rPr>
              <w:t xml:space="preserve">cuối kỳ, đánh giá hiệu quả đầu ra của nhiệm </w:t>
            </w:r>
            <w:r w:rsidRPr="004A49A8">
              <w:rPr>
                <w:sz w:val="26"/>
                <w:szCs w:val="26"/>
                <w:lang w:val="nl-NL"/>
              </w:rPr>
              <w:lastRenderedPageBreak/>
              <w:t>vụ khoa học, công nghệ và đổi mới sáng tạo</w:t>
            </w:r>
          </w:p>
        </w:tc>
        <w:tc>
          <w:tcPr>
            <w:tcW w:w="4571" w:type="dxa"/>
            <w:tcBorders>
              <w:top w:val="single" w:sz="4" w:space="0" w:color="auto"/>
              <w:left w:val="single" w:sz="4" w:space="0" w:color="auto"/>
              <w:bottom w:val="single" w:sz="4" w:space="0" w:color="auto"/>
              <w:right w:val="single" w:sz="4" w:space="0" w:color="auto"/>
            </w:tcBorders>
            <w:vAlign w:val="center"/>
          </w:tcPr>
          <w:p w14:paraId="59BA22FB" w14:textId="77777777" w:rsidR="005642E3" w:rsidRDefault="005642E3" w:rsidP="005642E3">
            <w:pPr>
              <w:spacing w:line="264" w:lineRule="auto"/>
              <w:ind w:firstLine="0"/>
              <w:rPr>
                <w:sz w:val="26"/>
                <w:szCs w:val="26"/>
                <w:lang w:val="nl-NL"/>
              </w:rPr>
            </w:pPr>
            <w:r w:rsidRPr="005575CB">
              <w:rPr>
                <w:sz w:val="26"/>
                <w:szCs w:val="26"/>
                <w:lang w:val="nl-NL"/>
              </w:rPr>
              <w:lastRenderedPageBreak/>
              <w:t xml:space="preserve">Theo công lao động thực tế và mức chi lương của chuyên gia tư vấn quy định tại Thông tư số 004/2025/TT-BNV ngày 07 tháng 5 năm 2025 của Bộ trưởng Bộ Nội </w:t>
            </w:r>
            <w:r w:rsidRPr="005575CB">
              <w:rPr>
                <w:sz w:val="26"/>
                <w:szCs w:val="26"/>
                <w:lang w:val="nl-NL"/>
              </w:rPr>
              <w:lastRenderedPageBreak/>
              <w:t>vụ quy định mức lương của chuyên gia tư vấn trong nước làm cơ sở cho việc xác định giá gói thầu</w:t>
            </w:r>
            <w:r>
              <w:rPr>
                <w:sz w:val="26"/>
                <w:szCs w:val="26"/>
                <w:lang w:val="nl-NL"/>
              </w:rPr>
              <w:t>.</w:t>
            </w:r>
          </w:p>
          <w:p w14:paraId="62590B77" w14:textId="54DCCE53" w:rsidR="005642E3" w:rsidRPr="005575CB" w:rsidRDefault="005642E3" w:rsidP="005642E3">
            <w:pPr>
              <w:spacing w:line="264" w:lineRule="auto"/>
              <w:ind w:firstLine="0"/>
              <w:rPr>
                <w:sz w:val="26"/>
                <w:szCs w:val="26"/>
                <w:lang w:val="nl-NL"/>
              </w:rPr>
            </w:pPr>
            <w:r w:rsidRPr="00DF4428">
              <w:rPr>
                <w:sz w:val="26"/>
                <w:szCs w:val="26"/>
                <w:lang w:val="nl-NL"/>
              </w:rPr>
              <w:t>Dự toán thuê tổ chức tư vấn độc lập dựa trên số lượng chuyên gia tư vấn cần thiết và mức lương của chuyên gia tư vấn quy định tại Thông tư số </w:t>
            </w:r>
            <w:hyperlink r:id="rId12" w:tgtFrame="_blank" w:history="1">
              <w:r w:rsidRPr="00DF4428">
                <w:rPr>
                  <w:sz w:val="26"/>
                  <w:szCs w:val="26"/>
                  <w:lang w:val="nl-NL"/>
                </w:rPr>
                <w:t>004/2025/TT-BNV</w:t>
              </w:r>
            </w:hyperlink>
            <w:r>
              <w:rPr>
                <w:sz w:val="26"/>
                <w:szCs w:val="26"/>
                <w:lang w:val="nl-NL"/>
              </w:rPr>
              <w:t>.</w:t>
            </w:r>
          </w:p>
        </w:tc>
      </w:tr>
      <w:tr w:rsidR="005642E3" w:rsidRPr="005575CB" w14:paraId="45AC104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3CDFF78" w14:textId="7325DCCB" w:rsidR="005642E3" w:rsidRPr="002B079B" w:rsidRDefault="005642E3" w:rsidP="005642E3">
            <w:pPr>
              <w:spacing w:line="264" w:lineRule="auto"/>
              <w:ind w:firstLine="33"/>
              <w:jc w:val="center"/>
              <w:rPr>
                <w:b/>
                <w:color w:val="000000"/>
                <w:sz w:val="26"/>
                <w:szCs w:val="26"/>
                <w:lang w:val="nl-NL"/>
              </w:rPr>
            </w:pPr>
            <w:r w:rsidRPr="002B079B">
              <w:rPr>
                <w:b/>
                <w:color w:val="000000"/>
                <w:sz w:val="26"/>
                <w:szCs w:val="26"/>
                <w:lang w:val="nl-NL"/>
              </w:rPr>
              <w:lastRenderedPageBreak/>
              <w:t>3</w:t>
            </w:r>
          </w:p>
        </w:tc>
        <w:tc>
          <w:tcPr>
            <w:tcW w:w="4111" w:type="dxa"/>
            <w:tcBorders>
              <w:top w:val="single" w:sz="4" w:space="0" w:color="auto"/>
              <w:left w:val="single" w:sz="4" w:space="0" w:color="auto"/>
              <w:bottom w:val="single" w:sz="4" w:space="0" w:color="auto"/>
              <w:right w:val="single" w:sz="4" w:space="0" w:color="auto"/>
            </w:tcBorders>
            <w:vAlign w:val="center"/>
          </w:tcPr>
          <w:p w14:paraId="60CE554A" w14:textId="41EA33CA" w:rsidR="005642E3" w:rsidRPr="00921856" w:rsidRDefault="005642E3" w:rsidP="005642E3">
            <w:pPr>
              <w:spacing w:line="264" w:lineRule="auto"/>
              <w:ind w:firstLine="0"/>
              <w:rPr>
                <w:sz w:val="26"/>
                <w:szCs w:val="26"/>
                <w:lang w:val="nl-NL"/>
              </w:rPr>
            </w:pPr>
            <w:r>
              <w:rPr>
                <w:b/>
                <w:sz w:val="26"/>
                <w:szCs w:val="26"/>
                <w:lang w:val="nl-NL"/>
              </w:rPr>
              <w:t xml:space="preserve">Chi </w:t>
            </w:r>
            <w:r w:rsidRPr="001D1BB3">
              <w:rPr>
                <w:b/>
                <w:sz w:val="26"/>
                <w:szCs w:val="26"/>
                <w:lang w:val="nl-NL"/>
              </w:rPr>
              <w:t xml:space="preserve">đánh giá tác động của kết quả thực hiện nhiệm vụ phát triển công nghệ, đổi mới sáng tạo; </w:t>
            </w:r>
          </w:p>
        </w:tc>
        <w:tc>
          <w:tcPr>
            <w:tcW w:w="4571" w:type="dxa"/>
            <w:tcBorders>
              <w:top w:val="single" w:sz="4" w:space="0" w:color="auto"/>
              <w:left w:val="single" w:sz="4" w:space="0" w:color="auto"/>
              <w:bottom w:val="single" w:sz="4" w:space="0" w:color="auto"/>
              <w:right w:val="single" w:sz="4" w:space="0" w:color="auto"/>
            </w:tcBorders>
            <w:vAlign w:val="center"/>
          </w:tcPr>
          <w:p w14:paraId="66AAE8A6" w14:textId="77777777" w:rsidR="005642E3" w:rsidRDefault="005642E3" w:rsidP="005642E3">
            <w:pPr>
              <w:spacing w:line="264" w:lineRule="auto"/>
              <w:rPr>
                <w:sz w:val="26"/>
                <w:szCs w:val="26"/>
                <w:lang w:val="nl-NL"/>
              </w:rPr>
            </w:pPr>
          </w:p>
        </w:tc>
      </w:tr>
      <w:tr w:rsidR="005642E3" w:rsidRPr="005575CB" w14:paraId="1D0A1EA6"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A83B262" w14:textId="338B325B" w:rsidR="005642E3" w:rsidRDefault="005642E3" w:rsidP="005642E3">
            <w:pPr>
              <w:spacing w:line="264" w:lineRule="auto"/>
              <w:ind w:firstLine="33"/>
              <w:jc w:val="center"/>
              <w:rPr>
                <w:color w:val="000000"/>
                <w:sz w:val="26"/>
                <w:szCs w:val="26"/>
                <w:lang w:val="nl-NL"/>
              </w:rPr>
            </w:pPr>
            <w:r w:rsidRPr="005575CB">
              <w:rPr>
                <w:bCs/>
                <w:color w:val="000000"/>
                <w:sz w:val="26"/>
                <w:szCs w:val="26"/>
              </w:rPr>
              <w:t>a</w:t>
            </w:r>
          </w:p>
        </w:tc>
        <w:tc>
          <w:tcPr>
            <w:tcW w:w="4111" w:type="dxa"/>
            <w:tcBorders>
              <w:top w:val="single" w:sz="4" w:space="0" w:color="auto"/>
              <w:left w:val="single" w:sz="4" w:space="0" w:color="auto"/>
              <w:bottom w:val="single" w:sz="4" w:space="0" w:color="auto"/>
              <w:right w:val="single" w:sz="4" w:space="0" w:color="auto"/>
            </w:tcBorders>
            <w:vAlign w:val="center"/>
          </w:tcPr>
          <w:p w14:paraId="595F565B" w14:textId="7163ABDA" w:rsidR="005642E3" w:rsidRPr="00921856" w:rsidRDefault="005642E3" w:rsidP="005642E3">
            <w:pPr>
              <w:spacing w:line="264" w:lineRule="auto"/>
              <w:ind w:firstLine="0"/>
              <w:rPr>
                <w:sz w:val="26"/>
                <w:szCs w:val="26"/>
                <w:lang w:val="nl-NL"/>
              </w:rPr>
            </w:pPr>
            <w:r w:rsidRPr="00060313">
              <w:rPr>
                <w:i/>
                <w:sz w:val="26"/>
                <w:szCs w:val="26"/>
                <w:lang w:val="nl-NL"/>
              </w:rPr>
              <w:t xml:space="preserve">Chi họp </w:t>
            </w:r>
            <w:r>
              <w:rPr>
                <w:i/>
                <w:sz w:val="26"/>
                <w:szCs w:val="26"/>
                <w:lang w:val="nl-NL"/>
              </w:rPr>
              <w:t>Đoàn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3980CB75" w14:textId="77777777" w:rsidR="005642E3" w:rsidRDefault="005642E3" w:rsidP="005642E3">
            <w:pPr>
              <w:spacing w:line="264" w:lineRule="auto"/>
              <w:rPr>
                <w:sz w:val="26"/>
                <w:szCs w:val="26"/>
                <w:lang w:val="nl-NL"/>
              </w:rPr>
            </w:pPr>
          </w:p>
        </w:tc>
      </w:tr>
      <w:tr w:rsidR="005642E3" w:rsidRPr="005575CB" w14:paraId="315BDC5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F0886D1" w14:textId="77777777" w:rsidR="005642E3"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7528D69D" w14:textId="57A66650" w:rsidR="005642E3" w:rsidRPr="00921856" w:rsidRDefault="005642E3" w:rsidP="005642E3">
            <w:pPr>
              <w:spacing w:line="264" w:lineRule="auto"/>
              <w:ind w:firstLine="0"/>
              <w:rPr>
                <w:sz w:val="26"/>
                <w:szCs w:val="26"/>
                <w:lang w:val="nl-NL"/>
              </w:rPr>
            </w:pPr>
            <w:r>
              <w:rPr>
                <w:sz w:val="26"/>
                <w:szCs w:val="26"/>
                <w:lang w:val="nl-NL"/>
              </w:rPr>
              <w:t>Trưởng đoàn</w:t>
            </w:r>
          </w:p>
        </w:tc>
        <w:tc>
          <w:tcPr>
            <w:tcW w:w="4571" w:type="dxa"/>
            <w:tcBorders>
              <w:top w:val="single" w:sz="4" w:space="0" w:color="auto"/>
              <w:left w:val="single" w:sz="4" w:space="0" w:color="auto"/>
              <w:bottom w:val="single" w:sz="4" w:space="0" w:color="auto"/>
              <w:right w:val="single" w:sz="4" w:space="0" w:color="auto"/>
            </w:tcBorders>
            <w:vAlign w:val="center"/>
          </w:tcPr>
          <w:p w14:paraId="3ABE4B4F" w14:textId="28815EE4" w:rsidR="005642E3" w:rsidRPr="0034074E" w:rsidRDefault="005642E3" w:rsidP="005642E3">
            <w:pPr>
              <w:spacing w:line="264" w:lineRule="auto"/>
              <w:ind w:firstLine="0"/>
              <w:rPr>
                <w:spacing w:val="-4"/>
                <w:sz w:val="26"/>
                <w:szCs w:val="26"/>
                <w:lang w:val="nl-NL"/>
              </w:rPr>
            </w:pPr>
            <w:r w:rsidRPr="0034074E">
              <w:rPr>
                <w:spacing w:val="-4"/>
                <w:sz w:val="26"/>
                <w:szCs w:val="26"/>
                <w:lang w:val="nl-NL"/>
              </w:rPr>
              <w:t>1.800.000 đồng/01 người/01 Đoàn đánh giá</w:t>
            </w:r>
          </w:p>
        </w:tc>
      </w:tr>
      <w:tr w:rsidR="005642E3" w:rsidRPr="005575CB" w14:paraId="14BF3D2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F2C05E5" w14:textId="77777777" w:rsidR="005642E3"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06EB27B8" w14:textId="266CFAEE" w:rsidR="005642E3" w:rsidRPr="00921856" w:rsidRDefault="005642E3" w:rsidP="005642E3">
            <w:pPr>
              <w:spacing w:line="264" w:lineRule="auto"/>
              <w:ind w:firstLine="0"/>
              <w:rPr>
                <w:sz w:val="26"/>
                <w:szCs w:val="26"/>
                <w:lang w:val="nl-NL"/>
              </w:rPr>
            </w:pPr>
            <w:r>
              <w:rPr>
                <w:sz w:val="26"/>
                <w:szCs w:val="26"/>
                <w:lang w:val="nl-NL"/>
              </w:rPr>
              <w:t>Thành viên</w:t>
            </w:r>
          </w:p>
        </w:tc>
        <w:tc>
          <w:tcPr>
            <w:tcW w:w="4571" w:type="dxa"/>
            <w:tcBorders>
              <w:top w:val="single" w:sz="4" w:space="0" w:color="auto"/>
              <w:left w:val="single" w:sz="4" w:space="0" w:color="auto"/>
              <w:bottom w:val="single" w:sz="4" w:space="0" w:color="auto"/>
              <w:right w:val="single" w:sz="4" w:space="0" w:color="auto"/>
            </w:tcBorders>
            <w:vAlign w:val="center"/>
          </w:tcPr>
          <w:p w14:paraId="065F6556" w14:textId="66AEDC16" w:rsidR="005642E3" w:rsidRPr="0034074E" w:rsidRDefault="005642E3" w:rsidP="005642E3">
            <w:pPr>
              <w:spacing w:line="264" w:lineRule="auto"/>
              <w:ind w:firstLine="0"/>
              <w:rPr>
                <w:spacing w:val="-4"/>
                <w:sz w:val="26"/>
                <w:szCs w:val="26"/>
                <w:lang w:val="nl-NL"/>
              </w:rPr>
            </w:pPr>
            <w:r w:rsidRPr="0034074E">
              <w:rPr>
                <w:spacing w:val="-4"/>
                <w:sz w:val="26"/>
                <w:szCs w:val="26"/>
                <w:lang w:val="nl-NL"/>
              </w:rPr>
              <w:t>1.500.000 đồng/01 người/01 Đoàn đánh giá</w:t>
            </w:r>
          </w:p>
        </w:tc>
      </w:tr>
      <w:tr w:rsidR="005642E3" w:rsidRPr="005575CB" w14:paraId="11237937"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2C244E3" w14:textId="77777777" w:rsidR="005642E3"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1D9A08B" w14:textId="76DAAD06" w:rsidR="005642E3" w:rsidRPr="00921856" w:rsidRDefault="005642E3" w:rsidP="005642E3">
            <w:pPr>
              <w:spacing w:line="264" w:lineRule="auto"/>
              <w:ind w:firstLine="0"/>
              <w:rPr>
                <w:sz w:val="26"/>
                <w:szCs w:val="26"/>
                <w:lang w:val="nl-NL"/>
              </w:rPr>
            </w:pPr>
            <w:r w:rsidRPr="005575CB">
              <w:rPr>
                <w:sz w:val="26"/>
                <w:szCs w:val="26"/>
                <w:lang w:val="nl-NL"/>
              </w:rPr>
              <w:t>Thư ký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34F0B383" w14:textId="35EAB441" w:rsidR="005642E3" w:rsidRDefault="005642E3" w:rsidP="005642E3">
            <w:pPr>
              <w:spacing w:line="264" w:lineRule="auto"/>
              <w:ind w:firstLine="0"/>
              <w:rPr>
                <w:sz w:val="26"/>
                <w:szCs w:val="26"/>
                <w:lang w:val="nl-NL"/>
              </w:rPr>
            </w:pPr>
            <w:r w:rsidRPr="005575CB">
              <w:rPr>
                <w:sz w:val="26"/>
                <w:szCs w:val="26"/>
                <w:lang w:val="nl-NL"/>
              </w:rPr>
              <w:t>300.000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w:t>
            </w:r>
            <w:r>
              <w:rPr>
                <w:sz w:val="26"/>
                <w:szCs w:val="26"/>
                <w:lang w:val="nl-NL"/>
              </w:rPr>
              <w:t>Đoàn đánh giá</w:t>
            </w:r>
          </w:p>
        </w:tc>
      </w:tr>
      <w:tr w:rsidR="005642E3" w:rsidRPr="005575CB" w14:paraId="00212A4A"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165A643" w14:textId="77777777" w:rsidR="005642E3"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03A80AEC" w14:textId="554109BA" w:rsidR="005642E3" w:rsidRPr="00921856" w:rsidRDefault="005642E3" w:rsidP="005642E3">
            <w:pPr>
              <w:spacing w:line="264" w:lineRule="auto"/>
              <w:ind w:firstLine="0"/>
              <w:rPr>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tcPr>
          <w:p w14:paraId="60B7A426" w14:textId="30E3511D" w:rsidR="005642E3" w:rsidRDefault="005642E3" w:rsidP="005642E3">
            <w:pPr>
              <w:spacing w:line="264" w:lineRule="auto"/>
              <w:ind w:firstLine="0"/>
              <w:rPr>
                <w:sz w:val="26"/>
                <w:szCs w:val="26"/>
                <w:lang w:val="nl-NL"/>
              </w:rPr>
            </w:pPr>
            <w:r w:rsidRPr="005575CB">
              <w:rPr>
                <w:sz w:val="26"/>
                <w:szCs w:val="26"/>
                <w:lang w:val="nl-NL"/>
              </w:rPr>
              <w:t>300.000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w:t>
            </w:r>
            <w:r>
              <w:rPr>
                <w:sz w:val="26"/>
                <w:szCs w:val="26"/>
                <w:lang w:val="nl-NL"/>
              </w:rPr>
              <w:t>Đoàn đánh giá</w:t>
            </w:r>
          </w:p>
        </w:tc>
      </w:tr>
      <w:tr w:rsidR="005642E3" w:rsidRPr="005575CB" w14:paraId="4F6CE106"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D992D05" w14:textId="77777777" w:rsidR="005642E3"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786111F9" w14:textId="2DAB83FC" w:rsidR="005642E3" w:rsidRPr="00921856" w:rsidRDefault="005642E3" w:rsidP="005642E3">
            <w:pPr>
              <w:spacing w:line="264" w:lineRule="auto"/>
              <w:ind w:firstLine="0"/>
              <w:rPr>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tcPr>
          <w:p w14:paraId="3EFB72B8" w14:textId="1EDD9C47" w:rsidR="005642E3" w:rsidRDefault="005642E3" w:rsidP="005642E3">
            <w:pPr>
              <w:spacing w:line="264" w:lineRule="auto"/>
              <w:ind w:firstLine="0"/>
              <w:rPr>
                <w:sz w:val="26"/>
                <w:szCs w:val="26"/>
                <w:lang w:val="nl-NL"/>
              </w:rPr>
            </w:pPr>
            <w:r w:rsidRPr="005575CB">
              <w:rPr>
                <w:sz w:val="26"/>
                <w:szCs w:val="26"/>
                <w:lang w:val="nl-NL"/>
              </w:rPr>
              <w:t>200.000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w:t>
            </w:r>
            <w:r>
              <w:rPr>
                <w:sz w:val="26"/>
                <w:szCs w:val="26"/>
                <w:lang w:val="nl-NL"/>
              </w:rPr>
              <w:t>Đoàn đánh giá</w:t>
            </w:r>
          </w:p>
        </w:tc>
      </w:tr>
      <w:tr w:rsidR="005642E3" w:rsidRPr="005575CB" w14:paraId="49110226"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AA4157D" w14:textId="34D2124E" w:rsidR="005642E3" w:rsidRDefault="005642E3" w:rsidP="005642E3">
            <w:pPr>
              <w:spacing w:line="264" w:lineRule="auto"/>
              <w:ind w:firstLine="33"/>
              <w:jc w:val="center"/>
              <w:rPr>
                <w:color w:val="000000"/>
                <w:sz w:val="26"/>
                <w:szCs w:val="26"/>
                <w:lang w:val="nl-NL"/>
              </w:rPr>
            </w:pPr>
            <w:r w:rsidRPr="005575CB">
              <w:rPr>
                <w:color w:val="000000"/>
                <w:sz w:val="26"/>
                <w:szCs w:val="26"/>
              </w:rPr>
              <w:t>b</w:t>
            </w:r>
          </w:p>
        </w:tc>
        <w:tc>
          <w:tcPr>
            <w:tcW w:w="4111" w:type="dxa"/>
            <w:tcBorders>
              <w:top w:val="single" w:sz="4" w:space="0" w:color="auto"/>
              <w:left w:val="single" w:sz="4" w:space="0" w:color="auto"/>
              <w:bottom w:val="single" w:sz="4" w:space="0" w:color="auto"/>
              <w:right w:val="single" w:sz="4" w:space="0" w:color="auto"/>
            </w:tcBorders>
            <w:vAlign w:val="center"/>
          </w:tcPr>
          <w:p w14:paraId="33D94A1B" w14:textId="7A15184B" w:rsidR="005642E3" w:rsidRPr="00921856" w:rsidRDefault="005642E3" w:rsidP="005642E3">
            <w:pPr>
              <w:spacing w:line="264" w:lineRule="auto"/>
              <w:ind w:firstLine="0"/>
              <w:rPr>
                <w:sz w:val="26"/>
                <w:szCs w:val="26"/>
                <w:lang w:val="nl-NL"/>
              </w:rPr>
            </w:pPr>
            <w:r w:rsidRPr="00060313">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31FCC4A7" w14:textId="77777777" w:rsidR="005642E3" w:rsidRDefault="005642E3" w:rsidP="005642E3">
            <w:pPr>
              <w:spacing w:line="264" w:lineRule="auto"/>
              <w:rPr>
                <w:sz w:val="26"/>
                <w:szCs w:val="26"/>
                <w:lang w:val="nl-NL"/>
              </w:rPr>
            </w:pPr>
          </w:p>
        </w:tc>
      </w:tr>
      <w:tr w:rsidR="005642E3" w:rsidRPr="005575CB" w14:paraId="37374FB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FD83D6D" w14:textId="77777777" w:rsidR="005642E3"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5B9616E" w14:textId="5ACD2D9D" w:rsidR="005642E3" w:rsidRPr="00921856" w:rsidRDefault="005642E3" w:rsidP="005642E3">
            <w:pPr>
              <w:spacing w:line="264" w:lineRule="auto"/>
              <w:ind w:firstLine="0"/>
              <w:rPr>
                <w:sz w:val="26"/>
                <w:szCs w:val="26"/>
                <w:lang w:val="nl-NL"/>
              </w:rPr>
            </w:pPr>
            <w:r w:rsidRPr="005575CB">
              <w:rPr>
                <w:sz w:val="26"/>
                <w:szCs w:val="26"/>
                <w:lang w:val="nl-NL"/>
              </w:rPr>
              <w:t xml:space="preserve">Nhận xét đánh giá của thành viên </w:t>
            </w:r>
            <w:r>
              <w:rPr>
                <w:sz w:val="26"/>
                <w:szCs w:val="26"/>
                <w:lang w:val="nl-NL"/>
              </w:rPr>
              <w:t>Đoàn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23DB82D8" w14:textId="5FFA5D44" w:rsidR="005642E3" w:rsidRDefault="005642E3" w:rsidP="005642E3">
            <w:pPr>
              <w:spacing w:line="264" w:lineRule="auto"/>
              <w:ind w:firstLine="0"/>
              <w:rPr>
                <w:sz w:val="26"/>
                <w:szCs w:val="26"/>
                <w:lang w:val="nl-NL"/>
              </w:rPr>
            </w:pPr>
            <w:r w:rsidRPr="005575CB">
              <w:rPr>
                <w:sz w:val="26"/>
                <w:szCs w:val="26"/>
                <w:lang w:val="nl-NL"/>
              </w:rPr>
              <w:t>700.000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5642E3" w:rsidRPr="005575CB" w14:paraId="0CE03DE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E16DFD6" w14:textId="67D8BCD0" w:rsidR="005642E3" w:rsidRDefault="005642E3" w:rsidP="005642E3">
            <w:pPr>
              <w:spacing w:line="264" w:lineRule="auto"/>
              <w:ind w:firstLine="33"/>
              <w:jc w:val="center"/>
              <w:rPr>
                <w:color w:val="000000"/>
                <w:sz w:val="26"/>
                <w:szCs w:val="26"/>
                <w:lang w:val="nl-NL"/>
              </w:rPr>
            </w:pPr>
            <w:r>
              <w:rPr>
                <w:color w:val="000000"/>
                <w:sz w:val="26"/>
                <w:szCs w:val="26"/>
                <w:lang w:val="nl-NL"/>
              </w:rPr>
              <w:t>c</w:t>
            </w:r>
          </w:p>
        </w:tc>
        <w:tc>
          <w:tcPr>
            <w:tcW w:w="4111" w:type="dxa"/>
            <w:tcBorders>
              <w:top w:val="single" w:sz="4" w:space="0" w:color="auto"/>
              <w:left w:val="single" w:sz="4" w:space="0" w:color="auto"/>
              <w:bottom w:val="single" w:sz="4" w:space="0" w:color="auto"/>
              <w:right w:val="single" w:sz="4" w:space="0" w:color="auto"/>
            </w:tcBorders>
            <w:vAlign w:val="center"/>
          </w:tcPr>
          <w:p w14:paraId="5E96068F" w14:textId="00D05B85" w:rsidR="005642E3" w:rsidRPr="005575CB" w:rsidRDefault="005642E3" w:rsidP="005642E3">
            <w:pPr>
              <w:spacing w:line="264" w:lineRule="auto"/>
              <w:ind w:firstLine="0"/>
              <w:rPr>
                <w:sz w:val="26"/>
                <w:szCs w:val="26"/>
                <w:lang w:val="nl-NL"/>
              </w:rPr>
            </w:pPr>
            <w:r w:rsidRPr="00921856">
              <w:rPr>
                <w:sz w:val="26"/>
                <w:szCs w:val="26"/>
                <w:lang w:val="nl-NL"/>
              </w:rPr>
              <w:t>Chi thù lao chuyên gia tư vấn độc lập; chuyên gia tư vấn độc lập phục vụ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3C86726B" w14:textId="1B3C28F4" w:rsidR="005642E3" w:rsidRPr="005575CB" w:rsidRDefault="005642E3" w:rsidP="005642E3">
            <w:pPr>
              <w:spacing w:line="264" w:lineRule="auto"/>
              <w:ind w:firstLine="0"/>
              <w:rPr>
                <w:sz w:val="26"/>
                <w:szCs w:val="26"/>
                <w:lang w:val="nl-NL"/>
              </w:rPr>
            </w:pPr>
            <w:r>
              <w:rPr>
                <w:sz w:val="26"/>
                <w:szCs w:val="26"/>
                <w:lang w:val="nl-NL"/>
              </w:rPr>
              <w:t>1.50</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 Hội đồng hoặc 01 lượt tư vấn</w:t>
            </w:r>
          </w:p>
        </w:tc>
      </w:tr>
      <w:tr w:rsidR="005642E3" w:rsidRPr="005575CB" w14:paraId="12E2E390"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3A99639" w14:textId="3F205B5F" w:rsidR="005642E3" w:rsidRPr="002B079B" w:rsidRDefault="005642E3" w:rsidP="005642E3">
            <w:pPr>
              <w:spacing w:line="264" w:lineRule="auto"/>
              <w:ind w:firstLine="33"/>
              <w:jc w:val="center"/>
              <w:rPr>
                <w:b/>
                <w:color w:val="000000"/>
                <w:sz w:val="26"/>
                <w:szCs w:val="26"/>
                <w:lang w:val="nl-NL"/>
              </w:rPr>
            </w:pPr>
            <w:r w:rsidRPr="002B079B">
              <w:rPr>
                <w:b/>
                <w:color w:val="000000"/>
                <w:sz w:val="26"/>
                <w:szCs w:val="26"/>
                <w:lang w:val="nl-NL"/>
              </w:rPr>
              <w:t>4</w:t>
            </w:r>
          </w:p>
        </w:tc>
        <w:tc>
          <w:tcPr>
            <w:tcW w:w="4111" w:type="dxa"/>
            <w:tcBorders>
              <w:top w:val="single" w:sz="4" w:space="0" w:color="auto"/>
              <w:left w:val="single" w:sz="4" w:space="0" w:color="auto"/>
              <w:bottom w:val="single" w:sz="4" w:space="0" w:color="auto"/>
              <w:right w:val="single" w:sz="4" w:space="0" w:color="auto"/>
            </w:tcBorders>
            <w:vAlign w:val="center"/>
          </w:tcPr>
          <w:p w14:paraId="5BF4E205" w14:textId="35E42982" w:rsidR="005642E3" w:rsidRPr="005575CB" w:rsidRDefault="005642E3" w:rsidP="005642E3">
            <w:pPr>
              <w:spacing w:line="264" w:lineRule="auto"/>
              <w:ind w:firstLine="0"/>
              <w:rPr>
                <w:sz w:val="26"/>
                <w:szCs w:val="26"/>
                <w:lang w:val="nl-NL"/>
              </w:rPr>
            </w:pPr>
            <w:r w:rsidRPr="00BE38EB">
              <w:rPr>
                <w:b/>
                <w:sz w:val="26"/>
                <w:szCs w:val="26"/>
                <w:lang w:val="nl-NL"/>
              </w:rPr>
              <w:t xml:space="preserve">Chi </w:t>
            </w:r>
            <w:r w:rsidRPr="00BE38EB">
              <w:rPr>
                <w:b/>
                <w:color w:val="000000"/>
                <w:sz w:val="26"/>
                <w:szCs w:val="26"/>
              </w:rPr>
              <w:t>thuê chuyên gia tư vấn độc lập</w:t>
            </w:r>
            <w:r>
              <w:rPr>
                <w:b/>
                <w:color w:val="000000"/>
                <w:sz w:val="26"/>
                <w:szCs w:val="26"/>
              </w:rPr>
              <w:t>, tổ chức tư vấn độc lập</w:t>
            </w:r>
            <w:r w:rsidRPr="00BE38EB">
              <w:rPr>
                <w:b/>
                <w:color w:val="000000"/>
                <w:sz w:val="26"/>
                <w:szCs w:val="26"/>
              </w:rPr>
              <w:t xml:space="preserve"> </w:t>
            </w:r>
            <w:r w:rsidRPr="001D1BB3">
              <w:rPr>
                <w:b/>
                <w:sz w:val="26"/>
                <w:szCs w:val="26"/>
                <w:lang w:val="nl-NL"/>
              </w:rPr>
              <w:t>đánh giá tác động của kết quả thực hiện nhiệm vụ phát triển công nghệ, đổi mới sáng tạo</w:t>
            </w:r>
            <w:r w:rsidRPr="00BE38EB">
              <w:rPr>
                <w:b/>
                <w:color w:val="000000"/>
                <w:sz w:val="26"/>
                <w:szCs w:val="26"/>
              </w:rPr>
              <w:t xml:space="preserve"> </w:t>
            </w:r>
          </w:p>
        </w:tc>
        <w:tc>
          <w:tcPr>
            <w:tcW w:w="4571" w:type="dxa"/>
            <w:tcBorders>
              <w:top w:val="single" w:sz="4" w:space="0" w:color="auto"/>
              <w:left w:val="single" w:sz="4" w:space="0" w:color="auto"/>
              <w:bottom w:val="single" w:sz="4" w:space="0" w:color="auto"/>
              <w:right w:val="single" w:sz="4" w:space="0" w:color="auto"/>
            </w:tcBorders>
            <w:vAlign w:val="center"/>
          </w:tcPr>
          <w:p w14:paraId="0D193486" w14:textId="77777777" w:rsidR="005642E3" w:rsidRDefault="005642E3" w:rsidP="005642E3">
            <w:pPr>
              <w:spacing w:line="264" w:lineRule="auto"/>
              <w:ind w:firstLine="0"/>
              <w:rPr>
                <w:sz w:val="26"/>
                <w:szCs w:val="26"/>
                <w:lang w:val="nl-NL"/>
              </w:rPr>
            </w:pPr>
            <w:r w:rsidRPr="005575CB">
              <w:rPr>
                <w:sz w:val="26"/>
                <w:szCs w:val="26"/>
                <w:lang w:val="nl-NL"/>
              </w:rPr>
              <w:t>Theo công lao động thực tế và mức chi lương của chuyên gia tư vấn quy định tại Thông tư số 004/2025/TT-BNV ngày 07 tháng 5 năm 2025 của Bộ trưởng Bộ Nội vụ quy định mức lương của chuyên gia tư vấn trong nước làm cơ sở cho việc xác định giá gói thầu</w:t>
            </w:r>
            <w:r>
              <w:rPr>
                <w:sz w:val="26"/>
                <w:szCs w:val="26"/>
                <w:lang w:val="nl-NL"/>
              </w:rPr>
              <w:t>.</w:t>
            </w:r>
          </w:p>
          <w:p w14:paraId="5C8FC76F" w14:textId="1B00B96C" w:rsidR="005642E3" w:rsidRPr="005575CB" w:rsidRDefault="005642E3" w:rsidP="005642E3">
            <w:pPr>
              <w:spacing w:line="264" w:lineRule="auto"/>
              <w:ind w:firstLine="0"/>
              <w:rPr>
                <w:sz w:val="26"/>
                <w:szCs w:val="26"/>
                <w:lang w:val="nl-NL"/>
              </w:rPr>
            </w:pPr>
            <w:r w:rsidRPr="00DF4428">
              <w:rPr>
                <w:sz w:val="26"/>
                <w:szCs w:val="26"/>
                <w:lang w:val="nl-NL"/>
              </w:rPr>
              <w:t>Dự toán thuê tổ chức tư vấn độc lập dựa trên số lượng chuyên gia tư vấn cần thiết và mức lương của chuyên gia tư vấn quy định tại Thông tư số </w:t>
            </w:r>
            <w:hyperlink r:id="rId13" w:tgtFrame="_blank" w:history="1">
              <w:r w:rsidRPr="00DF4428">
                <w:rPr>
                  <w:sz w:val="26"/>
                  <w:szCs w:val="26"/>
                  <w:lang w:val="nl-NL"/>
                </w:rPr>
                <w:t>004/2025/TT-BNV</w:t>
              </w:r>
            </w:hyperlink>
            <w:r>
              <w:rPr>
                <w:sz w:val="26"/>
                <w:szCs w:val="26"/>
                <w:lang w:val="nl-NL"/>
              </w:rPr>
              <w:t>.</w:t>
            </w:r>
          </w:p>
        </w:tc>
      </w:tr>
      <w:tr w:rsidR="005642E3" w:rsidRPr="005575CB" w14:paraId="668EDC5D"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4065F0A" w14:textId="4D300657" w:rsidR="005642E3" w:rsidRPr="002B079B" w:rsidRDefault="005642E3" w:rsidP="005642E3">
            <w:pPr>
              <w:spacing w:line="264" w:lineRule="auto"/>
              <w:ind w:firstLine="33"/>
              <w:jc w:val="center"/>
              <w:rPr>
                <w:b/>
                <w:color w:val="000000"/>
                <w:sz w:val="26"/>
                <w:szCs w:val="26"/>
                <w:lang w:val="nl-NL"/>
              </w:rPr>
            </w:pPr>
            <w:r w:rsidRPr="002B079B">
              <w:rPr>
                <w:b/>
                <w:color w:val="000000"/>
                <w:sz w:val="26"/>
                <w:szCs w:val="26"/>
                <w:lang w:val="nl-NL"/>
              </w:rPr>
              <w:t>5</w:t>
            </w:r>
          </w:p>
        </w:tc>
        <w:tc>
          <w:tcPr>
            <w:tcW w:w="4111" w:type="dxa"/>
            <w:tcBorders>
              <w:top w:val="single" w:sz="4" w:space="0" w:color="auto"/>
              <w:left w:val="single" w:sz="4" w:space="0" w:color="auto"/>
              <w:bottom w:val="single" w:sz="4" w:space="0" w:color="auto"/>
              <w:right w:val="single" w:sz="4" w:space="0" w:color="auto"/>
            </w:tcBorders>
            <w:vAlign w:val="center"/>
          </w:tcPr>
          <w:p w14:paraId="5378C6E4" w14:textId="674A19E2" w:rsidR="005642E3" w:rsidRPr="00921856" w:rsidRDefault="005642E3" w:rsidP="005642E3">
            <w:pPr>
              <w:spacing w:line="264" w:lineRule="auto"/>
              <w:ind w:firstLine="0"/>
              <w:rPr>
                <w:sz w:val="26"/>
                <w:szCs w:val="26"/>
                <w:lang w:val="nl-NL"/>
              </w:rPr>
            </w:pPr>
            <w:r>
              <w:rPr>
                <w:b/>
                <w:sz w:val="26"/>
                <w:szCs w:val="26"/>
                <w:lang w:val="nl-NL"/>
              </w:rPr>
              <w:t xml:space="preserve">Chi </w:t>
            </w:r>
            <w:r w:rsidRPr="001D1BB3">
              <w:rPr>
                <w:b/>
                <w:sz w:val="26"/>
                <w:szCs w:val="26"/>
                <w:lang w:val="nl-NL"/>
              </w:rPr>
              <w:t>kiểm tra, đánh giá sau khi giao quyền sở hữu, quyền sử dụng kết quả nhiệm vụ khoa học, công nghệ và đổi mới sáng tạo</w:t>
            </w:r>
          </w:p>
        </w:tc>
        <w:tc>
          <w:tcPr>
            <w:tcW w:w="4571" w:type="dxa"/>
            <w:tcBorders>
              <w:top w:val="single" w:sz="4" w:space="0" w:color="auto"/>
              <w:left w:val="single" w:sz="4" w:space="0" w:color="auto"/>
              <w:bottom w:val="single" w:sz="4" w:space="0" w:color="auto"/>
              <w:right w:val="single" w:sz="4" w:space="0" w:color="auto"/>
            </w:tcBorders>
            <w:vAlign w:val="center"/>
          </w:tcPr>
          <w:p w14:paraId="5B7304E0" w14:textId="77777777" w:rsidR="005642E3" w:rsidRDefault="005642E3" w:rsidP="005642E3">
            <w:pPr>
              <w:spacing w:line="264" w:lineRule="auto"/>
              <w:rPr>
                <w:sz w:val="26"/>
                <w:szCs w:val="26"/>
                <w:lang w:val="nl-NL"/>
              </w:rPr>
            </w:pPr>
          </w:p>
        </w:tc>
      </w:tr>
      <w:tr w:rsidR="005642E3" w:rsidRPr="005575CB" w14:paraId="1824045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DEF30EE" w14:textId="588C2D2C" w:rsidR="005642E3" w:rsidRDefault="005642E3" w:rsidP="005642E3">
            <w:pPr>
              <w:spacing w:line="264" w:lineRule="auto"/>
              <w:ind w:firstLine="33"/>
              <w:jc w:val="center"/>
              <w:rPr>
                <w:color w:val="000000"/>
                <w:sz w:val="26"/>
                <w:szCs w:val="26"/>
                <w:lang w:val="nl-NL"/>
              </w:rPr>
            </w:pPr>
            <w:r w:rsidRPr="005575CB">
              <w:rPr>
                <w:bCs/>
                <w:color w:val="000000"/>
                <w:sz w:val="26"/>
                <w:szCs w:val="26"/>
              </w:rPr>
              <w:t>a</w:t>
            </w:r>
          </w:p>
        </w:tc>
        <w:tc>
          <w:tcPr>
            <w:tcW w:w="4111" w:type="dxa"/>
            <w:tcBorders>
              <w:top w:val="single" w:sz="4" w:space="0" w:color="auto"/>
              <w:left w:val="single" w:sz="4" w:space="0" w:color="auto"/>
              <w:bottom w:val="single" w:sz="4" w:space="0" w:color="auto"/>
              <w:right w:val="single" w:sz="4" w:space="0" w:color="auto"/>
            </w:tcBorders>
            <w:vAlign w:val="center"/>
          </w:tcPr>
          <w:p w14:paraId="4C34EED4" w14:textId="14ADE14E" w:rsidR="005642E3" w:rsidRPr="00921856" w:rsidRDefault="005642E3" w:rsidP="005642E3">
            <w:pPr>
              <w:spacing w:line="264" w:lineRule="auto"/>
              <w:ind w:firstLine="0"/>
              <w:rPr>
                <w:sz w:val="26"/>
                <w:szCs w:val="26"/>
                <w:lang w:val="nl-NL"/>
              </w:rPr>
            </w:pPr>
            <w:r w:rsidRPr="00060313">
              <w:rPr>
                <w:i/>
                <w:sz w:val="26"/>
                <w:szCs w:val="26"/>
                <w:lang w:val="nl-NL"/>
              </w:rPr>
              <w:t>Chi họp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25BB2916" w14:textId="77777777" w:rsidR="005642E3" w:rsidRDefault="005642E3" w:rsidP="005642E3">
            <w:pPr>
              <w:spacing w:line="264" w:lineRule="auto"/>
              <w:rPr>
                <w:sz w:val="26"/>
                <w:szCs w:val="26"/>
                <w:lang w:val="nl-NL"/>
              </w:rPr>
            </w:pPr>
          </w:p>
        </w:tc>
      </w:tr>
      <w:tr w:rsidR="005642E3" w:rsidRPr="005575CB" w14:paraId="7969079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293A87D" w14:textId="77777777" w:rsidR="005642E3"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05B3AB57" w14:textId="6DA92B86" w:rsidR="005642E3" w:rsidRPr="00921856" w:rsidRDefault="005642E3" w:rsidP="005642E3">
            <w:pPr>
              <w:spacing w:line="264" w:lineRule="auto"/>
              <w:ind w:firstLine="0"/>
              <w:rPr>
                <w:sz w:val="26"/>
                <w:szCs w:val="26"/>
                <w:lang w:val="nl-NL"/>
              </w:rPr>
            </w:pPr>
            <w:r w:rsidRPr="005575CB">
              <w:rPr>
                <w:sz w:val="26"/>
                <w:szCs w:val="26"/>
                <w:lang w:val="nl-NL"/>
              </w:rPr>
              <w:t>Chủ tịch</w:t>
            </w:r>
          </w:p>
        </w:tc>
        <w:tc>
          <w:tcPr>
            <w:tcW w:w="4571" w:type="dxa"/>
            <w:tcBorders>
              <w:top w:val="single" w:sz="4" w:space="0" w:color="auto"/>
              <w:left w:val="single" w:sz="4" w:space="0" w:color="auto"/>
              <w:bottom w:val="single" w:sz="4" w:space="0" w:color="auto"/>
              <w:right w:val="single" w:sz="4" w:space="0" w:color="auto"/>
            </w:tcBorders>
            <w:vAlign w:val="center"/>
          </w:tcPr>
          <w:p w14:paraId="58C0D99B" w14:textId="0DF7AABE" w:rsidR="005642E3" w:rsidRDefault="005642E3" w:rsidP="005642E3">
            <w:pPr>
              <w:spacing w:line="264" w:lineRule="auto"/>
              <w:ind w:firstLine="0"/>
              <w:rPr>
                <w:sz w:val="26"/>
                <w:szCs w:val="26"/>
                <w:lang w:val="nl-NL"/>
              </w:rPr>
            </w:pPr>
            <w:r>
              <w:rPr>
                <w:sz w:val="26"/>
                <w:szCs w:val="26"/>
                <w:lang w:val="nl-NL"/>
              </w:rPr>
              <w:t>9</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635A464D"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F9E8089" w14:textId="77777777" w:rsidR="005642E3"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EB5D133" w14:textId="715E06A0" w:rsidR="005642E3" w:rsidRPr="00921856" w:rsidRDefault="005642E3" w:rsidP="005642E3">
            <w:pPr>
              <w:spacing w:line="264" w:lineRule="auto"/>
              <w:ind w:firstLine="0"/>
              <w:rPr>
                <w:sz w:val="26"/>
                <w:szCs w:val="26"/>
                <w:lang w:val="nl-NL"/>
              </w:rPr>
            </w:pPr>
            <w:r w:rsidRPr="005575CB">
              <w:rPr>
                <w:sz w:val="26"/>
                <w:szCs w:val="26"/>
                <w:lang w:val="nl-NL"/>
              </w:rPr>
              <w:t>Phó chủ tịch Hội đồng;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60276BAA" w14:textId="3F310C87" w:rsidR="005642E3" w:rsidRDefault="005642E3" w:rsidP="005642E3">
            <w:pPr>
              <w:spacing w:line="264" w:lineRule="auto"/>
              <w:ind w:firstLine="0"/>
              <w:rPr>
                <w:sz w:val="26"/>
                <w:szCs w:val="26"/>
                <w:lang w:val="nl-NL"/>
              </w:rPr>
            </w:pPr>
            <w:r>
              <w:rPr>
                <w:sz w:val="26"/>
                <w:szCs w:val="26"/>
                <w:lang w:val="nl-NL"/>
              </w:rPr>
              <w:t>75</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5897AA6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B5D050C" w14:textId="77777777" w:rsidR="005642E3"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0A97619F" w14:textId="57BA802B" w:rsidR="005642E3" w:rsidRPr="00921856" w:rsidRDefault="005642E3" w:rsidP="005642E3">
            <w:pPr>
              <w:spacing w:line="264" w:lineRule="auto"/>
              <w:ind w:firstLine="0"/>
              <w:rPr>
                <w:sz w:val="26"/>
                <w:szCs w:val="26"/>
                <w:lang w:val="nl-NL"/>
              </w:rPr>
            </w:pPr>
            <w:r w:rsidRPr="005575CB">
              <w:rPr>
                <w:sz w:val="26"/>
                <w:szCs w:val="26"/>
                <w:lang w:val="nl-NL"/>
              </w:rPr>
              <w:t>Thư ký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6C88D671" w14:textId="28D3C565" w:rsidR="005642E3" w:rsidRDefault="005642E3" w:rsidP="005642E3">
            <w:pPr>
              <w:spacing w:line="264" w:lineRule="auto"/>
              <w:ind w:firstLine="0"/>
              <w:rPr>
                <w:sz w:val="26"/>
                <w:szCs w:val="26"/>
                <w:lang w:val="nl-NL"/>
              </w:rPr>
            </w:pPr>
            <w:r>
              <w:rPr>
                <w:sz w:val="26"/>
                <w:szCs w:val="26"/>
                <w:lang w:val="nl-NL"/>
              </w:rPr>
              <w:t>15</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4D1987D0"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2EA3FF1" w14:textId="77777777" w:rsidR="005642E3"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FA3FF1B" w14:textId="5F486A03" w:rsidR="005642E3" w:rsidRPr="00921856" w:rsidRDefault="005642E3" w:rsidP="005642E3">
            <w:pPr>
              <w:spacing w:line="264" w:lineRule="auto"/>
              <w:ind w:firstLine="0"/>
              <w:rPr>
                <w:sz w:val="26"/>
                <w:szCs w:val="26"/>
                <w:lang w:val="nl-NL"/>
              </w:rPr>
            </w:pPr>
            <w:r w:rsidRPr="005575CB">
              <w:rPr>
                <w:sz w:val="26"/>
                <w:szCs w:val="26"/>
                <w:lang w:val="nl-NL"/>
              </w:rPr>
              <w:t>Thư ký hành chính</w:t>
            </w:r>
          </w:p>
        </w:tc>
        <w:tc>
          <w:tcPr>
            <w:tcW w:w="4571" w:type="dxa"/>
            <w:tcBorders>
              <w:top w:val="single" w:sz="4" w:space="0" w:color="auto"/>
              <w:left w:val="single" w:sz="4" w:space="0" w:color="auto"/>
              <w:bottom w:val="single" w:sz="4" w:space="0" w:color="auto"/>
              <w:right w:val="single" w:sz="4" w:space="0" w:color="auto"/>
            </w:tcBorders>
            <w:vAlign w:val="center"/>
          </w:tcPr>
          <w:p w14:paraId="617E80A1" w14:textId="7817E960" w:rsidR="005642E3" w:rsidRDefault="005642E3" w:rsidP="005642E3">
            <w:pPr>
              <w:spacing w:line="264" w:lineRule="auto"/>
              <w:ind w:firstLine="0"/>
              <w:rPr>
                <w:sz w:val="26"/>
                <w:szCs w:val="26"/>
                <w:lang w:val="nl-NL"/>
              </w:rPr>
            </w:pPr>
            <w:r>
              <w:rPr>
                <w:sz w:val="26"/>
                <w:szCs w:val="26"/>
                <w:lang w:val="nl-NL"/>
              </w:rPr>
              <w:t>15</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6ECCB874"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FF067B2" w14:textId="77777777" w:rsidR="005642E3"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54C6EFEE" w14:textId="4861047B" w:rsidR="005642E3" w:rsidRPr="00921856" w:rsidRDefault="005642E3" w:rsidP="005642E3">
            <w:pPr>
              <w:spacing w:line="264" w:lineRule="auto"/>
              <w:ind w:firstLine="0"/>
              <w:rPr>
                <w:sz w:val="26"/>
                <w:szCs w:val="26"/>
                <w:lang w:val="nl-NL"/>
              </w:rPr>
            </w:pPr>
            <w:r w:rsidRPr="005575CB">
              <w:rPr>
                <w:sz w:val="26"/>
                <w:szCs w:val="26"/>
                <w:lang w:val="nl-NL"/>
              </w:rPr>
              <w:t>Đại biểu được mời tham dự</w:t>
            </w:r>
          </w:p>
        </w:tc>
        <w:tc>
          <w:tcPr>
            <w:tcW w:w="4571" w:type="dxa"/>
            <w:tcBorders>
              <w:top w:val="single" w:sz="4" w:space="0" w:color="auto"/>
              <w:left w:val="single" w:sz="4" w:space="0" w:color="auto"/>
              <w:bottom w:val="single" w:sz="4" w:space="0" w:color="auto"/>
              <w:right w:val="single" w:sz="4" w:space="0" w:color="auto"/>
            </w:tcBorders>
            <w:vAlign w:val="center"/>
          </w:tcPr>
          <w:p w14:paraId="6EEF5640" w14:textId="4CF5BF38" w:rsidR="005642E3" w:rsidRDefault="005642E3" w:rsidP="005642E3">
            <w:pPr>
              <w:spacing w:line="264" w:lineRule="auto"/>
              <w:ind w:firstLine="0"/>
              <w:rPr>
                <w:sz w:val="26"/>
                <w:szCs w:val="26"/>
                <w:lang w:val="nl-NL"/>
              </w:rPr>
            </w:pPr>
            <w:r>
              <w:rPr>
                <w:sz w:val="26"/>
                <w:szCs w:val="26"/>
                <w:lang w:val="nl-NL"/>
              </w:rPr>
              <w:t>1</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Hội đồng</w:t>
            </w:r>
          </w:p>
        </w:tc>
      </w:tr>
      <w:tr w:rsidR="005642E3" w:rsidRPr="005575CB" w14:paraId="445055A9"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111147E" w14:textId="0AB5ADB3" w:rsidR="005642E3" w:rsidRDefault="005642E3" w:rsidP="005642E3">
            <w:pPr>
              <w:spacing w:line="264" w:lineRule="auto"/>
              <w:ind w:firstLine="33"/>
              <w:jc w:val="center"/>
              <w:rPr>
                <w:color w:val="000000"/>
                <w:sz w:val="26"/>
                <w:szCs w:val="26"/>
                <w:lang w:val="nl-NL"/>
              </w:rPr>
            </w:pPr>
            <w:r w:rsidRPr="005575CB">
              <w:rPr>
                <w:color w:val="000000"/>
                <w:sz w:val="26"/>
                <w:szCs w:val="26"/>
              </w:rPr>
              <w:t>b</w:t>
            </w:r>
          </w:p>
        </w:tc>
        <w:tc>
          <w:tcPr>
            <w:tcW w:w="4111" w:type="dxa"/>
            <w:tcBorders>
              <w:top w:val="single" w:sz="4" w:space="0" w:color="auto"/>
              <w:left w:val="single" w:sz="4" w:space="0" w:color="auto"/>
              <w:bottom w:val="single" w:sz="4" w:space="0" w:color="auto"/>
              <w:right w:val="single" w:sz="4" w:space="0" w:color="auto"/>
            </w:tcBorders>
            <w:vAlign w:val="center"/>
          </w:tcPr>
          <w:p w14:paraId="774BECCD" w14:textId="76D56425" w:rsidR="005642E3" w:rsidRPr="00921856" w:rsidRDefault="005642E3" w:rsidP="005642E3">
            <w:pPr>
              <w:spacing w:line="264" w:lineRule="auto"/>
              <w:ind w:firstLine="0"/>
              <w:rPr>
                <w:sz w:val="26"/>
                <w:szCs w:val="26"/>
                <w:lang w:val="nl-NL"/>
              </w:rPr>
            </w:pPr>
            <w:r w:rsidRPr="00060313">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36C87C2B" w14:textId="77777777" w:rsidR="005642E3" w:rsidRDefault="005642E3" w:rsidP="005642E3">
            <w:pPr>
              <w:spacing w:line="264" w:lineRule="auto"/>
              <w:rPr>
                <w:sz w:val="26"/>
                <w:szCs w:val="26"/>
                <w:lang w:val="nl-NL"/>
              </w:rPr>
            </w:pPr>
          </w:p>
        </w:tc>
      </w:tr>
      <w:tr w:rsidR="005642E3" w:rsidRPr="005575CB" w14:paraId="157D8A5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3C7FF2E" w14:textId="77777777" w:rsidR="005642E3"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A95667F" w14:textId="736FE184" w:rsidR="005642E3" w:rsidRPr="00921856" w:rsidRDefault="005642E3" w:rsidP="005642E3">
            <w:pPr>
              <w:spacing w:line="264" w:lineRule="auto"/>
              <w:ind w:firstLine="0"/>
              <w:rPr>
                <w:sz w:val="26"/>
                <w:szCs w:val="26"/>
                <w:lang w:val="nl-NL"/>
              </w:rPr>
            </w:pPr>
            <w:r w:rsidRPr="005575CB">
              <w:rPr>
                <w:sz w:val="26"/>
                <w:szCs w:val="26"/>
                <w:lang w:val="nl-NL"/>
              </w:rPr>
              <w:t>Nhận xét đánh giá của thành viên (ủy viên)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1089E75D" w14:textId="262B6B62" w:rsidR="005642E3" w:rsidRDefault="005642E3" w:rsidP="005642E3">
            <w:pPr>
              <w:spacing w:line="264" w:lineRule="auto"/>
              <w:ind w:firstLine="0"/>
              <w:rPr>
                <w:sz w:val="26"/>
                <w:szCs w:val="26"/>
                <w:lang w:val="nl-NL"/>
              </w:rPr>
            </w:pPr>
            <w:r>
              <w:rPr>
                <w:sz w:val="26"/>
                <w:szCs w:val="26"/>
                <w:lang w:val="nl-NL"/>
              </w:rPr>
              <w:t>35</w:t>
            </w:r>
            <w:r w:rsidRPr="005575CB">
              <w:rPr>
                <w:sz w:val="26"/>
                <w:szCs w:val="26"/>
                <w:lang w:val="nl-NL"/>
              </w:rPr>
              <w:t>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5642E3" w:rsidRPr="005575CB" w14:paraId="797465F9"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946A937" w14:textId="77777777" w:rsidR="005642E3"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76D645E5" w14:textId="6AC34DC4" w:rsidR="005642E3" w:rsidRPr="00921856" w:rsidRDefault="005642E3" w:rsidP="005642E3">
            <w:pPr>
              <w:spacing w:line="264" w:lineRule="auto"/>
              <w:ind w:firstLine="0"/>
              <w:rPr>
                <w:sz w:val="26"/>
                <w:szCs w:val="26"/>
                <w:lang w:val="nl-NL"/>
              </w:rPr>
            </w:pPr>
            <w:r w:rsidRPr="005575CB">
              <w:rPr>
                <w:sz w:val="26"/>
                <w:szCs w:val="26"/>
                <w:lang w:val="nl-NL"/>
              </w:rPr>
              <w:t xml:space="preserve">Nhận xét đánh giá của Chủ tịch Hội đồng, chuyên gia </w:t>
            </w:r>
            <w:r>
              <w:rPr>
                <w:sz w:val="26"/>
                <w:szCs w:val="26"/>
                <w:lang w:val="nl-NL"/>
              </w:rPr>
              <w:t xml:space="preserve">(ủy viên) </w:t>
            </w:r>
            <w:r w:rsidRPr="005575CB">
              <w:rPr>
                <w:sz w:val="26"/>
                <w:szCs w:val="26"/>
                <w:lang w:val="nl-NL"/>
              </w:rPr>
              <w:t>phản biện</w:t>
            </w:r>
          </w:p>
        </w:tc>
        <w:tc>
          <w:tcPr>
            <w:tcW w:w="4571" w:type="dxa"/>
            <w:tcBorders>
              <w:top w:val="single" w:sz="4" w:space="0" w:color="auto"/>
              <w:left w:val="single" w:sz="4" w:space="0" w:color="auto"/>
              <w:bottom w:val="single" w:sz="4" w:space="0" w:color="auto"/>
              <w:right w:val="single" w:sz="4" w:space="0" w:color="auto"/>
            </w:tcBorders>
            <w:vAlign w:val="center"/>
          </w:tcPr>
          <w:p w14:paraId="154454C2" w14:textId="618B36C3" w:rsidR="005642E3" w:rsidRDefault="005642E3" w:rsidP="005642E3">
            <w:pPr>
              <w:spacing w:line="264" w:lineRule="auto"/>
              <w:ind w:firstLine="0"/>
              <w:rPr>
                <w:sz w:val="26"/>
                <w:szCs w:val="26"/>
                <w:lang w:val="nl-NL"/>
              </w:rPr>
            </w:pPr>
            <w:r>
              <w:rPr>
                <w:sz w:val="26"/>
                <w:szCs w:val="26"/>
                <w:lang w:val="nl-NL"/>
              </w:rPr>
              <w:t>5</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w:t>
            </w:r>
            <w:r w:rsidRPr="005575CB">
              <w:rPr>
                <w:sz w:val="26"/>
                <w:szCs w:val="26"/>
                <w:lang w:val="nl-NL"/>
              </w:rPr>
              <w:t xml:space="preserve"> phiếu nhận xét</w:t>
            </w:r>
          </w:p>
        </w:tc>
      </w:tr>
      <w:tr w:rsidR="005642E3" w:rsidRPr="005575CB" w14:paraId="5B9877BB"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9808A68" w14:textId="34C0B985" w:rsidR="005642E3" w:rsidRDefault="005642E3" w:rsidP="005642E3">
            <w:pPr>
              <w:spacing w:line="264" w:lineRule="auto"/>
              <w:ind w:firstLine="33"/>
              <w:jc w:val="center"/>
              <w:rPr>
                <w:color w:val="000000"/>
                <w:sz w:val="26"/>
                <w:szCs w:val="26"/>
                <w:lang w:val="nl-NL"/>
              </w:rPr>
            </w:pPr>
            <w:r>
              <w:rPr>
                <w:color w:val="000000"/>
                <w:sz w:val="26"/>
                <w:szCs w:val="26"/>
                <w:lang w:val="nl-NL"/>
              </w:rPr>
              <w:t>c</w:t>
            </w:r>
          </w:p>
        </w:tc>
        <w:tc>
          <w:tcPr>
            <w:tcW w:w="4111" w:type="dxa"/>
            <w:tcBorders>
              <w:top w:val="single" w:sz="4" w:space="0" w:color="auto"/>
              <w:left w:val="single" w:sz="4" w:space="0" w:color="auto"/>
              <w:bottom w:val="single" w:sz="4" w:space="0" w:color="auto"/>
              <w:right w:val="single" w:sz="4" w:space="0" w:color="auto"/>
            </w:tcBorders>
            <w:vAlign w:val="center"/>
          </w:tcPr>
          <w:p w14:paraId="334A9717" w14:textId="609A059F" w:rsidR="005642E3" w:rsidRPr="00921856" w:rsidRDefault="005642E3" w:rsidP="005642E3">
            <w:pPr>
              <w:spacing w:line="264" w:lineRule="auto"/>
              <w:ind w:firstLine="0"/>
              <w:rPr>
                <w:sz w:val="26"/>
                <w:szCs w:val="26"/>
                <w:lang w:val="nl-NL"/>
              </w:rPr>
            </w:pPr>
            <w:r w:rsidRPr="00921856">
              <w:rPr>
                <w:sz w:val="26"/>
                <w:szCs w:val="26"/>
                <w:lang w:val="nl-NL"/>
              </w:rPr>
              <w:t>Chi thù lao chuyên gia tư vấn độc lập; chuyên gia tư vấn độc lập phục vụ Hội đồng</w:t>
            </w:r>
          </w:p>
        </w:tc>
        <w:tc>
          <w:tcPr>
            <w:tcW w:w="4571" w:type="dxa"/>
            <w:tcBorders>
              <w:top w:val="single" w:sz="4" w:space="0" w:color="auto"/>
              <w:left w:val="single" w:sz="4" w:space="0" w:color="auto"/>
              <w:bottom w:val="single" w:sz="4" w:space="0" w:color="auto"/>
              <w:right w:val="single" w:sz="4" w:space="0" w:color="auto"/>
            </w:tcBorders>
            <w:vAlign w:val="center"/>
          </w:tcPr>
          <w:p w14:paraId="4F9328FE" w14:textId="0FD68A98" w:rsidR="005642E3" w:rsidRDefault="005642E3" w:rsidP="005642E3">
            <w:pPr>
              <w:spacing w:line="264" w:lineRule="auto"/>
              <w:ind w:firstLine="0"/>
              <w:rPr>
                <w:sz w:val="26"/>
                <w:szCs w:val="26"/>
                <w:lang w:val="nl-NL"/>
              </w:rPr>
            </w:pPr>
            <w:r>
              <w:rPr>
                <w:sz w:val="26"/>
                <w:szCs w:val="26"/>
                <w:lang w:val="nl-NL"/>
              </w:rPr>
              <w:t>75</w:t>
            </w:r>
            <w:r w:rsidRPr="005575CB">
              <w:rPr>
                <w:sz w:val="26"/>
                <w:szCs w:val="26"/>
                <w:lang w:val="nl-NL"/>
              </w:rPr>
              <w:t>0.0000 đồng</w:t>
            </w:r>
            <w:r>
              <w:rPr>
                <w:sz w:val="26"/>
                <w:szCs w:val="26"/>
                <w:lang w:val="nl-NL"/>
              </w:rPr>
              <w:t>/01</w:t>
            </w:r>
            <w:r w:rsidRPr="005575CB">
              <w:rPr>
                <w:sz w:val="26"/>
                <w:szCs w:val="26"/>
                <w:lang w:val="nl-NL"/>
              </w:rPr>
              <w:t xml:space="preserve"> người</w:t>
            </w:r>
            <w:r>
              <w:rPr>
                <w:sz w:val="26"/>
                <w:szCs w:val="26"/>
                <w:lang w:val="nl-NL"/>
              </w:rPr>
              <w:t>/01 Hội đồng hoặc 01 lượt tư vấn</w:t>
            </w:r>
          </w:p>
        </w:tc>
      </w:tr>
      <w:tr w:rsidR="005642E3" w:rsidRPr="005575CB" w14:paraId="28665F25"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03E09DE" w14:textId="0843EDB2" w:rsidR="005642E3" w:rsidRPr="008E48BA" w:rsidRDefault="005642E3" w:rsidP="005642E3">
            <w:pPr>
              <w:spacing w:line="264" w:lineRule="auto"/>
              <w:ind w:firstLine="33"/>
              <w:jc w:val="center"/>
              <w:rPr>
                <w:b/>
                <w:color w:val="000000"/>
                <w:sz w:val="26"/>
                <w:szCs w:val="26"/>
                <w:lang w:val="nl-NL"/>
              </w:rPr>
            </w:pPr>
            <w:r w:rsidRPr="008E48BA">
              <w:rPr>
                <w:b/>
                <w:color w:val="000000"/>
                <w:sz w:val="26"/>
                <w:szCs w:val="26"/>
                <w:lang w:val="nl-NL"/>
              </w:rPr>
              <w:t>II</w:t>
            </w:r>
          </w:p>
        </w:tc>
        <w:tc>
          <w:tcPr>
            <w:tcW w:w="4111" w:type="dxa"/>
            <w:tcBorders>
              <w:top w:val="single" w:sz="4" w:space="0" w:color="auto"/>
              <w:left w:val="single" w:sz="4" w:space="0" w:color="auto"/>
              <w:bottom w:val="single" w:sz="4" w:space="0" w:color="auto"/>
              <w:right w:val="single" w:sz="4" w:space="0" w:color="auto"/>
            </w:tcBorders>
            <w:vAlign w:val="center"/>
          </w:tcPr>
          <w:p w14:paraId="470D802F" w14:textId="4908D760" w:rsidR="005642E3" w:rsidRPr="008E48BA" w:rsidRDefault="005642E3" w:rsidP="005642E3">
            <w:pPr>
              <w:spacing w:line="264" w:lineRule="auto"/>
              <w:ind w:firstLine="0"/>
              <w:rPr>
                <w:b/>
                <w:sz w:val="26"/>
                <w:szCs w:val="26"/>
                <w:lang w:val="nl-NL"/>
              </w:rPr>
            </w:pPr>
            <w:r w:rsidRPr="008E48BA">
              <w:rPr>
                <w:b/>
                <w:sz w:val="26"/>
                <w:szCs w:val="26"/>
                <w:lang w:val="nl-NL"/>
              </w:rPr>
              <w:t>Chi công tác phí cho đoàn kiểm tra/hội đồng kiểm tra đánh giá trong kỳ</w:t>
            </w:r>
            <w:r>
              <w:rPr>
                <w:b/>
                <w:sz w:val="26"/>
                <w:szCs w:val="26"/>
                <w:lang w:val="nl-NL"/>
              </w:rPr>
              <w:t xml:space="preserve">; Tổ chuyên gia </w:t>
            </w:r>
            <w:r w:rsidRPr="008E48BA">
              <w:rPr>
                <w:b/>
                <w:sz w:val="26"/>
                <w:szCs w:val="26"/>
                <w:lang w:val="nl-NL"/>
              </w:rPr>
              <w:t>đánh giá cuối kỳ</w:t>
            </w:r>
            <w:r>
              <w:rPr>
                <w:b/>
                <w:sz w:val="26"/>
                <w:szCs w:val="26"/>
                <w:lang w:val="nl-NL"/>
              </w:rPr>
              <w:t xml:space="preserve">, </w:t>
            </w:r>
            <w:r w:rsidRPr="001D1BB3">
              <w:rPr>
                <w:b/>
                <w:sz w:val="26"/>
                <w:szCs w:val="26"/>
                <w:lang w:val="nl-NL"/>
              </w:rPr>
              <w:t>đánh giá hiệu quả đầu ra của nhiệm vụ khoa học, công nghệ và đổi mới sáng tạo</w:t>
            </w:r>
            <w:r>
              <w:rPr>
                <w:b/>
                <w:sz w:val="26"/>
                <w:szCs w:val="26"/>
                <w:lang w:val="nl-NL"/>
              </w:rPr>
              <w:t xml:space="preserve">; </w:t>
            </w:r>
            <w:r w:rsidRPr="001D1BB3">
              <w:rPr>
                <w:b/>
                <w:sz w:val="26"/>
                <w:szCs w:val="26"/>
                <w:lang w:val="nl-NL"/>
              </w:rPr>
              <w:t>đánh giá tác động của kết quả thực hiện nhiệm vụ phát triển công nghệ, đổi mới sáng tạo</w:t>
            </w:r>
            <w:r>
              <w:rPr>
                <w:b/>
                <w:sz w:val="26"/>
                <w:szCs w:val="26"/>
                <w:lang w:val="nl-NL"/>
              </w:rPr>
              <w:t xml:space="preserve">; đoàn kiểm tra/hội đồng </w:t>
            </w:r>
            <w:r w:rsidRPr="001D1BB3">
              <w:rPr>
                <w:b/>
                <w:sz w:val="26"/>
                <w:szCs w:val="26"/>
                <w:lang w:val="nl-NL"/>
              </w:rPr>
              <w:t>kiểm tra, đánh giá sau khi giao quyền sở hữu, quyền sử dụng kết quả nhiệm vụ khoa học, công nghệ và đổi mới sáng tạo</w:t>
            </w:r>
          </w:p>
        </w:tc>
        <w:tc>
          <w:tcPr>
            <w:tcW w:w="4571" w:type="dxa"/>
            <w:tcBorders>
              <w:top w:val="single" w:sz="4" w:space="0" w:color="auto"/>
              <w:left w:val="single" w:sz="4" w:space="0" w:color="auto"/>
              <w:bottom w:val="single" w:sz="4" w:space="0" w:color="auto"/>
              <w:right w:val="single" w:sz="4" w:space="0" w:color="auto"/>
            </w:tcBorders>
            <w:vAlign w:val="center"/>
          </w:tcPr>
          <w:p w14:paraId="6BFB728C" w14:textId="742399C1" w:rsidR="005642E3" w:rsidRPr="005575CB" w:rsidRDefault="005642E3" w:rsidP="005642E3">
            <w:pPr>
              <w:spacing w:line="264" w:lineRule="auto"/>
              <w:ind w:firstLine="0"/>
              <w:rPr>
                <w:sz w:val="26"/>
                <w:szCs w:val="26"/>
                <w:lang w:val="nl-NL"/>
              </w:rPr>
            </w:pPr>
            <w:r w:rsidRPr="005575CB">
              <w:rPr>
                <w:sz w:val="26"/>
                <w:szCs w:val="26"/>
                <w:lang w:val="nl-NL"/>
              </w:rPr>
              <w:t xml:space="preserve">Theo </w:t>
            </w:r>
            <w:r>
              <w:rPr>
                <w:sz w:val="26"/>
                <w:szCs w:val="26"/>
                <w:lang w:val="nl-NL"/>
              </w:rPr>
              <w:t xml:space="preserve">quy định tại </w:t>
            </w:r>
            <w:r w:rsidRPr="008E48BA">
              <w:rPr>
                <w:color w:val="000000"/>
                <w:sz w:val="26"/>
                <w:szCs w:val="28"/>
              </w:rPr>
              <w:t>Thông tư số </w:t>
            </w:r>
            <w:hyperlink r:id="rId14" w:tgtFrame="_blank" w:history="1">
              <w:r w:rsidRPr="008E48BA">
                <w:rPr>
                  <w:color w:val="000000"/>
                  <w:sz w:val="26"/>
                  <w:szCs w:val="28"/>
                </w:rPr>
                <w:t>40/2017/TT-BTC</w:t>
              </w:r>
            </w:hyperlink>
            <w:r w:rsidRPr="008E48BA">
              <w:rPr>
                <w:color w:val="000000"/>
                <w:sz w:val="26"/>
                <w:szCs w:val="28"/>
              </w:rPr>
              <w:t> ngày 28 tháng 4 năm 2017 của Bộ trưởng Bộ Tài chính quy định chế độ công tác phí, chế độ chi hội nghị, được sửa đổi bổ sung bởi Thông tư số </w:t>
            </w:r>
            <w:hyperlink r:id="rId15" w:tgtFrame="_blank" w:history="1">
              <w:r w:rsidRPr="008E48BA">
                <w:rPr>
                  <w:color w:val="000000"/>
                  <w:sz w:val="26"/>
                  <w:szCs w:val="28"/>
                </w:rPr>
                <w:t>12/2025/TT-BTC</w:t>
              </w:r>
            </w:hyperlink>
            <w:r w:rsidRPr="008E48BA">
              <w:rPr>
                <w:color w:val="000000"/>
                <w:sz w:val="26"/>
                <w:szCs w:val="28"/>
              </w:rPr>
              <w:t> ngày 19 tháng 3 năm 2025 của Bộ trưởng Bộ Tài chính</w:t>
            </w:r>
            <w:r>
              <w:rPr>
                <w:color w:val="000000"/>
                <w:sz w:val="26"/>
                <w:szCs w:val="28"/>
              </w:rPr>
              <w:t>.</w:t>
            </w:r>
          </w:p>
        </w:tc>
      </w:tr>
      <w:tr w:rsidR="005642E3" w:rsidRPr="005575CB" w14:paraId="3EF49967"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CF98A59" w14:textId="09D2B2C7" w:rsidR="005642E3" w:rsidRPr="00DE2C5E" w:rsidRDefault="005642E3" w:rsidP="005642E3">
            <w:pPr>
              <w:spacing w:line="264" w:lineRule="auto"/>
              <w:ind w:firstLine="33"/>
              <w:jc w:val="center"/>
              <w:rPr>
                <w:b/>
                <w:color w:val="000000"/>
                <w:sz w:val="26"/>
                <w:szCs w:val="26"/>
                <w:lang w:val="nl-NL"/>
              </w:rPr>
            </w:pPr>
            <w:r w:rsidRPr="00DE2C5E">
              <w:rPr>
                <w:b/>
                <w:color w:val="000000"/>
                <w:sz w:val="26"/>
                <w:szCs w:val="26"/>
                <w:lang w:val="nl-NL"/>
              </w:rPr>
              <w:t>Đ</w:t>
            </w:r>
          </w:p>
        </w:tc>
        <w:tc>
          <w:tcPr>
            <w:tcW w:w="4111" w:type="dxa"/>
            <w:tcBorders>
              <w:top w:val="single" w:sz="4" w:space="0" w:color="auto"/>
              <w:left w:val="single" w:sz="4" w:space="0" w:color="auto"/>
              <w:bottom w:val="single" w:sz="4" w:space="0" w:color="auto"/>
              <w:right w:val="single" w:sz="4" w:space="0" w:color="auto"/>
            </w:tcBorders>
            <w:vAlign w:val="center"/>
          </w:tcPr>
          <w:p w14:paraId="3C3D72FD" w14:textId="25BFCAA2" w:rsidR="005642E3" w:rsidRPr="00DE2C5E" w:rsidRDefault="005642E3" w:rsidP="005642E3">
            <w:pPr>
              <w:spacing w:line="264" w:lineRule="auto"/>
              <w:ind w:firstLine="0"/>
              <w:rPr>
                <w:b/>
                <w:sz w:val="26"/>
                <w:szCs w:val="26"/>
                <w:lang w:val="nl-NL"/>
              </w:rPr>
            </w:pPr>
            <w:r w:rsidRPr="00DE2C5E">
              <w:rPr>
                <w:b/>
                <w:sz w:val="26"/>
                <w:szCs w:val="26"/>
                <w:lang w:val="nl-NL"/>
              </w:rPr>
              <w:t>Chi hội nghị, hội thảo khoa học phục vụ công tác quản lý nhiệm vụ, chương trình khoa học, công nghệ và đổi mới sáng tạo</w:t>
            </w:r>
          </w:p>
        </w:tc>
        <w:tc>
          <w:tcPr>
            <w:tcW w:w="4571" w:type="dxa"/>
            <w:tcBorders>
              <w:top w:val="single" w:sz="4" w:space="0" w:color="auto"/>
              <w:left w:val="single" w:sz="4" w:space="0" w:color="auto"/>
              <w:bottom w:val="single" w:sz="4" w:space="0" w:color="auto"/>
              <w:right w:val="single" w:sz="4" w:space="0" w:color="auto"/>
            </w:tcBorders>
            <w:vAlign w:val="center"/>
          </w:tcPr>
          <w:p w14:paraId="1C713B17" w14:textId="77777777" w:rsidR="005642E3" w:rsidRPr="005575CB" w:rsidRDefault="005642E3" w:rsidP="005642E3">
            <w:pPr>
              <w:spacing w:line="264" w:lineRule="auto"/>
              <w:rPr>
                <w:sz w:val="26"/>
                <w:szCs w:val="26"/>
                <w:lang w:val="nl-NL"/>
              </w:rPr>
            </w:pPr>
          </w:p>
        </w:tc>
      </w:tr>
      <w:tr w:rsidR="005642E3" w:rsidRPr="005575CB" w14:paraId="682D320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F56D519"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13A1B7D" w14:textId="49CD798D" w:rsidR="005642E3" w:rsidRPr="005575CB" w:rsidRDefault="005642E3" w:rsidP="005642E3">
            <w:pPr>
              <w:spacing w:line="264" w:lineRule="auto"/>
              <w:ind w:firstLine="0"/>
              <w:rPr>
                <w:sz w:val="26"/>
                <w:szCs w:val="26"/>
                <w:lang w:val="nl-NL"/>
              </w:rPr>
            </w:pPr>
            <w:r>
              <w:rPr>
                <w:sz w:val="26"/>
                <w:szCs w:val="26"/>
                <w:lang w:val="nl-NL"/>
              </w:rPr>
              <w:t>Người chủ trì hội thảo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6D3D6A8A" w14:textId="6ABCE1C0" w:rsidR="005642E3" w:rsidRPr="005575CB" w:rsidRDefault="005642E3" w:rsidP="005642E3">
            <w:pPr>
              <w:spacing w:line="264" w:lineRule="auto"/>
              <w:ind w:firstLine="0"/>
              <w:rPr>
                <w:sz w:val="26"/>
                <w:szCs w:val="26"/>
                <w:lang w:val="nl-NL"/>
              </w:rPr>
            </w:pPr>
            <w:r>
              <w:rPr>
                <w:sz w:val="26"/>
                <w:szCs w:val="26"/>
                <w:lang w:val="nl-NL"/>
              </w:rPr>
              <w:t>2.000.000 đồng/01 người/buổi</w:t>
            </w:r>
          </w:p>
        </w:tc>
      </w:tr>
      <w:tr w:rsidR="005642E3" w:rsidRPr="005575CB" w14:paraId="7D21B7FF"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07758CD"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D968E35" w14:textId="6B2D602F" w:rsidR="005642E3" w:rsidRPr="005575CB" w:rsidRDefault="005642E3" w:rsidP="005642E3">
            <w:pPr>
              <w:spacing w:line="264" w:lineRule="auto"/>
              <w:ind w:firstLine="0"/>
              <w:rPr>
                <w:sz w:val="26"/>
                <w:szCs w:val="26"/>
                <w:lang w:val="nl-NL"/>
              </w:rPr>
            </w:pPr>
            <w:r>
              <w:rPr>
                <w:sz w:val="26"/>
                <w:szCs w:val="26"/>
                <w:lang w:val="nl-NL"/>
              </w:rPr>
              <w:t>Thư ký hội thảo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53DA6A02" w14:textId="46CFD852" w:rsidR="005642E3" w:rsidRPr="005575CB" w:rsidRDefault="005642E3" w:rsidP="005642E3">
            <w:pPr>
              <w:spacing w:line="264" w:lineRule="auto"/>
              <w:ind w:firstLine="0"/>
              <w:rPr>
                <w:sz w:val="26"/>
                <w:szCs w:val="26"/>
                <w:lang w:val="nl-NL"/>
              </w:rPr>
            </w:pPr>
            <w:r>
              <w:rPr>
                <w:sz w:val="26"/>
                <w:szCs w:val="26"/>
                <w:lang w:val="nl-NL"/>
              </w:rPr>
              <w:t>700.000 đồng/01 người/buổi</w:t>
            </w:r>
          </w:p>
        </w:tc>
      </w:tr>
      <w:tr w:rsidR="005642E3" w:rsidRPr="005575CB" w14:paraId="571B5059"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BAE9218"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1327560C" w14:textId="45C0BCB6" w:rsidR="005642E3" w:rsidRPr="005575CB" w:rsidRDefault="005642E3" w:rsidP="005642E3">
            <w:pPr>
              <w:spacing w:line="264" w:lineRule="auto"/>
              <w:ind w:firstLine="0"/>
              <w:rPr>
                <w:sz w:val="26"/>
                <w:szCs w:val="26"/>
                <w:lang w:val="nl-NL"/>
              </w:rPr>
            </w:pPr>
            <w:r>
              <w:rPr>
                <w:sz w:val="26"/>
                <w:szCs w:val="26"/>
                <w:lang w:val="nl-NL"/>
              </w:rPr>
              <w:t>Báo cáo viên trình bày tại hội thảo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671CCE18" w14:textId="427867EB" w:rsidR="005642E3" w:rsidRPr="005575CB" w:rsidRDefault="005642E3" w:rsidP="005642E3">
            <w:pPr>
              <w:spacing w:line="264" w:lineRule="auto"/>
              <w:ind w:firstLine="0"/>
              <w:rPr>
                <w:sz w:val="26"/>
                <w:szCs w:val="26"/>
                <w:lang w:val="nl-NL"/>
              </w:rPr>
            </w:pPr>
            <w:r>
              <w:rPr>
                <w:sz w:val="26"/>
                <w:szCs w:val="26"/>
                <w:lang w:val="nl-NL"/>
              </w:rPr>
              <w:t>5.000.000 đồng/01 báo cáo</w:t>
            </w:r>
          </w:p>
        </w:tc>
      </w:tr>
      <w:tr w:rsidR="005642E3" w:rsidRPr="005575CB" w14:paraId="176F8224"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A8392D2" w14:textId="454FD350"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14A453AA" w14:textId="01B2DC79" w:rsidR="005642E3" w:rsidRPr="005575CB" w:rsidRDefault="005642E3" w:rsidP="005642E3">
            <w:pPr>
              <w:spacing w:line="264" w:lineRule="auto"/>
              <w:ind w:firstLine="0"/>
              <w:rPr>
                <w:sz w:val="26"/>
                <w:szCs w:val="26"/>
                <w:lang w:val="nl-NL"/>
              </w:rPr>
            </w:pPr>
            <w:r>
              <w:rPr>
                <w:sz w:val="26"/>
                <w:szCs w:val="26"/>
                <w:lang w:val="nl-NL"/>
              </w:rPr>
              <w:t xml:space="preserve">Báo cáo khoa học được cơ quan tổ chức hội thảo đề nghị viết báo cáo </w:t>
            </w:r>
            <w:r>
              <w:rPr>
                <w:sz w:val="26"/>
                <w:szCs w:val="26"/>
                <w:lang w:val="nl-NL"/>
              </w:rPr>
              <w:lastRenderedPageBreak/>
              <w:t>nhưng không trình bày tại hội thảo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7F2A5E45" w14:textId="0E147926" w:rsidR="005642E3" w:rsidRPr="005575CB" w:rsidRDefault="005642E3" w:rsidP="005642E3">
            <w:pPr>
              <w:spacing w:line="264" w:lineRule="auto"/>
              <w:ind w:firstLine="0"/>
              <w:rPr>
                <w:sz w:val="26"/>
                <w:szCs w:val="26"/>
                <w:lang w:val="nl-NL"/>
              </w:rPr>
            </w:pPr>
            <w:r>
              <w:rPr>
                <w:sz w:val="26"/>
                <w:szCs w:val="26"/>
                <w:lang w:val="nl-NL"/>
              </w:rPr>
              <w:lastRenderedPageBreak/>
              <w:t>3.000.000 đồng/01 báo cáo</w:t>
            </w:r>
          </w:p>
        </w:tc>
      </w:tr>
      <w:tr w:rsidR="005642E3" w:rsidRPr="005575CB" w14:paraId="6C38A737"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FB70605"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7B6E96CD" w14:textId="2037764B" w:rsidR="005642E3" w:rsidRPr="005575CB" w:rsidRDefault="005642E3" w:rsidP="005642E3">
            <w:pPr>
              <w:spacing w:line="264" w:lineRule="auto"/>
              <w:ind w:firstLine="0"/>
              <w:rPr>
                <w:sz w:val="26"/>
                <w:szCs w:val="26"/>
                <w:lang w:val="nl-NL"/>
              </w:rPr>
            </w:pPr>
            <w:r>
              <w:rPr>
                <w:sz w:val="26"/>
                <w:szCs w:val="26"/>
                <w:lang w:val="nl-NL"/>
              </w:rPr>
              <w:t>Thành viên tham gia hội thảo khoa học</w:t>
            </w:r>
          </w:p>
        </w:tc>
        <w:tc>
          <w:tcPr>
            <w:tcW w:w="4571" w:type="dxa"/>
            <w:tcBorders>
              <w:top w:val="single" w:sz="4" w:space="0" w:color="auto"/>
              <w:left w:val="single" w:sz="4" w:space="0" w:color="auto"/>
              <w:bottom w:val="single" w:sz="4" w:space="0" w:color="auto"/>
              <w:right w:val="single" w:sz="4" w:space="0" w:color="auto"/>
            </w:tcBorders>
            <w:vAlign w:val="center"/>
          </w:tcPr>
          <w:p w14:paraId="5C9C1E06" w14:textId="0AC1DF82" w:rsidR="005642E3" w:rsidRPr="005575CB" w:rsidRDefault="005642E3" w:rsidP="005642E3">
            <w:pPr>
              <w:spacing w:line="264" w:lineRule="auto"/>
              <w:ind w:firstLine="0"/>
              <w:rPr>
                <w:sz w:val="26"/>
                <w:szCs w:val="26"/>
                <w:lang w:val="nl-NL"/>
              </w:rPr>
            </w:pPr>
            <w:r>
              <w:rPr>
                <w:sz w:val="26"/>
                <w:szCs w:val="26"/>
                <w:lang w:val="nl-NL"/>
              </w:rPr>
              <w:t>300.000 đồng/01 người/buổi</w:t>
            </w:r>
          </w:p>
        </w:tc>
      </w:tr>
      <w:tr w:rsidR="005642E3" w:rsidRPr="005575CB" w14:paraId="7646A6F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CDA1621" w14:textId="4AA843E9" w:rsidR="005642E3" w:rsidRPr="00CF34FB" w:rsidRDefault="005642E3" w:rsidP="005642E3">
            <w:pPr>
              <w:spacing w:line="264" w:lineRule="auto"/>
              <w:ind w:firstLine="33"/>
              <w:jc w:val="center"/>
              <w:rPr>
                <w:b/>
                <w:color w:val="000000"/>
                <w:sz w:val="26"/>
                <w:szCs w:val="26"/>
                <w:lang w:val="nl-NL"/>
              </w:rPr>
            </w:pPr>
            <w:r w:rsidRPr="00CF34FB">
              <w:rPr>
                <w:b/>
                <w:color w:val="000000"/>
                <w:sz w:val="26"/>
                <w:szCs w:val="26"/>
                <w:lang w:val="nl-NL"/>
              </w:rPr>
              <w:t>E</w:t>
            </w:r>
          </w:p>
        </w:tc>
        <w:tc>
          <w:tcPr>
            <w:tcW w:w="4111" w:type="dxa"/>
            <w:tcBorders>
              <w:top w:val="single" w:sz="4" w:space="0" w:color="auto"/>
              <w:left w:val="single" w:sz="4" w:space="0" w:color="auto"/>
              <w:bottom w:val="single" w:sz="4" w:space="0" w:color="auto"/>
              <w:right w:val="single" w:sz="4" w:space="0" w:color="auto"/>
            </w:tcBorders>
            <w:vAlign w:val="center"/>
          </w:tcPr>
          <w:p w14:paraId="558FD85D" w14:textId="344218A3" w:rsidR="005642E3" w:rsidRPr="00CF34FB" w:rsidRDefault="005642E3" w:rsidP="005642E3">
            <w:pPr>
              <w:spacing w:line="264" w:lineRule="auto"/>
              <w:ind w:firstLine="0"/>
              <w:rPr>
                <w:b/>
                <w:sz w:val="26"/>
                <w:szCs w:val="26"/>
                <w:lang w:val="nl-NL"/>
              </w:rPr>
            </w:pPr>
            <w:r w:rsidRPr="00CF34FB">
              <w:rPr>
                <w:b/>
                <w:sz w:val="26"/>
                <w:szCs w:val="26"/>
                <w:lang w:val="nl-NL"/>
              </w:rPr>
              <w:t>Chi cho Ban Chủ nhiệm chương trình khoa học, công nghệ và đổi mới sáng tạo của Thành phố</w:t>
            </w:r>
          </w:p>
        </w:tc>
        <w:tc>
          <w:tcPr>
            <w:tcW w:w="4571" w:type="dxa"/>
            <w:tcBorders>
              <w:top w:val="single" w:sz="4" w:space="0" w:color="auto"/>
              <w:left w:val="single" w:sz="4" w:space="0" w:color="auto"/>
              <w:bottom w:val="single" w:sz="4" w:space="0" w:color="auto"/>
              <w:right w:val="single" w:sz="4" w:space="0" w:color="auto"/>
            </w:tcBorders>
            <w:vAlign w:val="center"/>
          </w:tcPr>
          <w:p w14:paraId="0A6C42AD" w14:textId="39F48869" w:rsidR="005642E3" w:rsidRPr="005575CB" w:rsidRDefault="005642E3" w:rsidP="005642E3">
            <w:pPr>
              <w:spacing w:line="264" w:lineRule="auto"/>
              <w:ind w:firstLine="0"/>
              <w:rPr>
                <w:sz w:val="26"/>
                <w:szCs w:val="26"/>
                <w:lang w:val="nl-NL"/>
              </w:rPr>
            </w:pPr>
          </w:p>
        </w:tc>
      </w:tr>
      <w:tr w:rsidR="005642E3" w:rsidRPr="005575CB" w14:paraId="2199DE34"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26448B6" w14:textId="4EF6D15B" w:rsidR="005642E3" w:rsidRPr="00CF34FB" w:rsidRDefault="005642E3" w:rsidP="005642E3">
            <w:pPr>
              <w:spacing w:line="264" w:lineRule="auto"/>
              <w:ind w:firstLine="33"/>
              <w:jc w:val="center"/>
              <w:rPr>
                <w:b/>
                <w:color w:val="000000"/>
                <w:sz w:val="26"/>
                <w:szCs w:val="26"/>
                <w:lang w:val="nl-NL"/>
              </w:rPr>
            </w:pPr>
            <w:r w:rsidRPr="00CF34FB">
              <w:rPr>
                <w:b/>
                <w:color w:val="000000"/>
                <w:sz w:val="26"/>
                <w:szCs w:val="26"/>
                <w:lang w:val="nl-NL"/>
              </w:rPr>
              <w:t>I</w:t>
            </w:r>
          </w:p>
        </w:tc>
        <w:tc>
          <w:tcPr>
            <w:tcW w:w="4111" w:type="dxa"/>
            <w:tcBorders>
              <w:top w:val="single" w:sz="4" w:space="0" w:color="auto"/>
              <w:left w:val="single" w:sz="4" w:space="0" w:color="auto"/>
              <w:bottom w:val="single" w:sz="4" w:space="0" w:color="auto"/>
              <w:right w:val="single" w:sz="4" w:space="0" w:color="auto"/>
            </w:tcBorders>
            <w:vAlign w:val="center"/>
          </w:tcPr>
          <w:p w14:paraId="7C46433B" w14:textId="35D8886F" w:rsidR="005642E3" w:rsidRPr="00CF34FB" w:rsidRDefault="005642E3" w:rsidP="005642E3">
            <w:pPr>
              <w:spacing w:line="264" w:lineRule="auto"/>
              <w:ind w:firstLine="0"/>
              <w:rPr>
                <w:b/>
                <w:sz w:val="26"/>
                <w:szCs w:val="26"/>
                <w:lang w:val="nl-NL"/>
              </w:rPr>
            </w:pPr>
            <w:r w:rsidRPr="00CF34FB">
              <w:rPr>
                <w:b/>
                <w:sz w:val="26"/>
                <w:szCs w:val="26"/>
                <w:lang w:val="nl-NL"/>
              </w:rPr>
              <w:t>Chi thù lao</w:t>
            </w:r>
          </w:p>
        </w:tc>
        <w:tc>
          <w:tcPr>
            <w:tcW w:w="4571" w:type="dxa"/>
            <w:tcBorders>
              <w:top w:val="single" w:sz="4" w:space="0" w:color="auto"/>
              <w:left w:val="single" w:sz="4" w:space="0" w:color="auto"/>
              <w:bottom w:val="single" w:sz="4" w:space="0" w:color="auto"/>
              <w:right w:val="single" w:sz="4" w:space="0" w:color="auto"/>
            </w:tcBorders>
            <w:vAlign w:val="center"/>
          </w:tcPr>
          <w:p w14:paraId="2E8E3BD3" w14:textId="31731CBE" w:rsidR="005642E3" w:rsidRPr="005575CB" w:rsidRDefault="005642E3" w:rsidP="005642E3">
            <w:pPr>
              <w:spacing w:line="264" w:lineRule="auto"/>
              <w:ind w:firstLine="0"/>
              <w:rPr>
                <w:sz w:val="26"/>
                <w:szCs w:val="26"/>
                <w:lang w:val="nl-NL"/>
              </w:rPr>
            </w:pPr>
          </w:p>
        </w:tc>
      </w:tr>
      <w:tr w:rsidR="005642E3" w:rsidRPr="005575CB" w14:paraId="2B684A47"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3F5ACCF" w14:textId="2F00ED43" w:rsidR="005642E3" w:rsidRPr="005575CB" w:rsidRDefault="005642E3" w:rsidP="005642E3">
            <w:pPr>
              <w:spacing w:line="264" w:lineRule="auto"/>
              <w:ind w:firstLine="33"/>
              <w:jc w:val="center"/>
              <w:rPr>
                <w:color w:val="000000"/>
                <w:sz w:val="26"/>
                <w:szCs w:val="26"/>
                <w:lang w:val="nl-NL"/>
              </w:rPr>
            </w:pPr>
            <w:r>
              <w:rPr>
                <w:color w:val="000000"/>
                <w:sz w:val="26"/>
                <w:szCs w:val="26"/>
                <w:lang w:val="nl-NL"/>
              </w:rPr>
              <w:t>a</w:t>
            </w:r>
          </w:p>
        </w:tc>
        <w:tc>
          <w:tcPr>
            <w:tcW w:w="4111" w:type="dxa"/>
            <w:tcBorders>
              <w:top w:val="single" w:sz="4" w:space="0" w:color="auto"/>
              <w:left w:val="single" w:sz="4" w:space="0" w:color="auto"/>
              <w:bottom w:val="single" w:sz="4" w:space="0" w:color="auto"/>
              <w:right w:val="single" w:sz="4" w:space="0" w:color="auto"/>
            </w:tcBorders>
            <w:vAlign w:val="center"/>
          </w:tcPr>
          <w:p w14:paraId="42F36441" w14:textId="0A6CE14C" w:rsidR="005642E3" w:rsidRPr="00CF34FB" w:rsidRDefault="005642E3" w:rsidP="005642E3">
            <w:pPr>
              <w:spacing w:line="264" w:lineRule="auto"/>
              <w:ind w:firstLine="0"/>
              <w:rPr>
                <w:i/>
                <w:sz w:val="26"/>
                <w:szCs w:val="26"/>
                <w:lang w:val="nl-NL"/>
              </w:rPr>
            </w:pPr>
            <w:r w:rsidRPr="00CF34FB">
              <w:rPr>
                <w:i/>
                <w:sz w:val="26"/>
                <w:szCs w:val="26"/>
                <w:lang w:val="nl-NL"/>
              </w:rPr>
              <w:t xml:space="preserve">Chi họp định kỳ, đột xuất của Ban Chủ nhiệm </w:t>
            </w:r>
          </w:p>
        </w:tc>
        <w:tc>
          <w:tcPr>
            <w:tcW w:w="4571" w:type="dxa"/>
            <w:tcBorders>
              <w:top w:val="single" w:sz="4" w:space="0" w:color="auto"/>
              <w:left w:val="single" w:sz="4" w:space="0" w:color="auto"/>
              <w:bottom w:val="single" w:sz="4" w:space="0" w:color="auto"/>
              <w:right w:val="single" w:sz="4" w:space="0" w:color="auto"/>
            </w:tcBorders>
            <w:vAlign w:val="center"/>
          </w:tcPr>
          <w:p w14:paraId="0E59F067" w14:textId="4AA3E169" w:rsidR="005642E3" w:rsidRPr="005575CB" w:rsidRDefault="005642E3" w:rsidP="005642E3">
            <w:pPr>
              <w:spacing w:line="264" w:lineRule="auto"/>
              <w:ind w:firstLine="0"/>
              <w:rPr>
                <w:sz w:val="26"/>
                <w:szCs w:val="26"/>
                <w:lang w:val="nl-NL"/>
              </w:rPr>
            </w:pPr>
          </w:p>
        </w:tc>
      </w:tr>
      <w:tr w:rsidR="005642E3" w:rsidRPr="005575CB" w14:paraId="0288F70A"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6B95F38"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086D0C5" w14:textId="0E0BDDAE" w:rsidR="005642E3" w:rsidRPr="005575CB" w:rsidRDefault="005642E3" w:rsidP="005642E3">
            <w:pPr>
              <w:spacing w:line="264" w:lineRule="auto"/>
              <w:ind w:firstLine="0"/>
              <w:rPr>
                <w:sz w:val="26"/>
                <w:szCs w:val="26"/>
                <w:lang w:val="nl-NL"/>
              </w:rPr>
            </w:pPr>
            <w:r>
              <w:rPr>
                <w:sz w:val="26"/>
                <w:szCs w:val="26"/>
                <w:lang w:val="nl-NL"/>
              </w:rPr>
              <w:t>Chủ nhiệm chương trình</w:t>
            </w:r>
          </w:p>
        </w:tc>
        <w:tc>
          <w:tcPr>
            <w:tcW w:w="4571" w:type="dxa"/>
            <w:tcBorders>
              <w:top w:val="single" w:sz="4" w:space="0" w:color="auto"/>
              <w:left w:val="single" w:sz="4" w:space="0" w:color="auto"/>
              <w:bottom w:val="single" w:sz="4" w:space="0" w:color="auto"/>
              <w:right w:val="single" w:sz="4" w:space="0" w:color="auto"/>
            </w:tcBorders>
            <w:vAlign w:val="center"/>
          </w:tcPr>
          <w:p w14:paraId="6F03DED8" w14:textId="46D2AAE3" w:rsidR="005642E3" w:rsidRPr="005575CB" w:rsidRDefault="005642E3" w:rsidP="005642E3">
            <w:pPr>
              <w:spacing w:line="264" w:lineRule="auto"/>
              <w:ind w:firstLine="0"/>
              <w:rPr>
                <w:sz w:val="26"/>
                <w:szCs w:val="26"/>
                <w:lang w:val="nl-NL"/>
              </w:rPr>
            </w:pPr>
            <w:r>
              <w:rPr>
                <w:sz w:val="26"/>
                <w:szCs w:val="26"/>
                <w:lang w:val="nl-NL"/>
              </w:rPr>
              <w:t>1.800.000 đồng/01 người/01 buổi</w:t>
            </w:r>
          </w:p>
        </w:tc>
      </w:tr>
      <w:tr w:rsidR="005642E3" w:rsidRPr="005575CB" w14:paraId="3F4FC465"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EF7FE9D" w14:textId="17D9C7EF"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7AEF9AE2" w14:textId="7844111B" w:rsidR="005642E3" w:rsidRPr="005575CB" w:rsidRDefault="005642E3" w:rsidP="005642E3">
            <w:pPr>
              <w:spacing w:line="264" w:lineRule="auto"/>
              <w:ind w:firstLine="0"/>
              <w:rPr>
                <w:sz w:val="26"/>
                <w:szCs w:val="26"/>
                <w:lang w:val="nl-NL"/>
              </w:rPr>
            </w:pPr>
            <w:r>
              <w:rPr>
                <w:sz w:val="26"/>
                <w:szCs w:val="26"/>
                <w:lang w:val="nl-NL"/>
              </w:rPr>
              <w:t>Phó Chủ nhiệm chương trình, thành viên (ủy viên) Ban Chủ nhiệm</w:t>
            </w:r>
          </w:p>
        </w:tc>
        <w:tc>
          <w:tcPr>
            <w:tcW w:w="4571" w:type="dxa"/>
            <w:tcBorders>
              <w:top w:val="single" w:sz="4" w:space="0" w:color="auto"/>
              <w:left w:val="single" w:sz="4" w:space="0" w:color="auto"/>
              <w:bottom w:val="single" w:sz="4" w:space="0" w:color="auto"/>
              <w:right w:val="single" w:sz="4" w:space="0" w:color="auto"/>
            </w:tcBorders>
            <w:vAlign w:val="center"/>
          </w:tcPr>
          <w:p w14:paraId="5515C5BD" w14:textId="1AF29F1C" w:rsidR="005642E3" w:rsidRPr="005575CB" w:rsidRDefault="005642E3" w:rsidP="005642E3">
            <w:pPr>
              <w:spacing w:line="264" w:lineRule="auto"/>
              <w:ind w:firstLine="0"/>
              <w:rPr>
                <w:sz w:val="26"/>
                <w:szCs w:val="26"/>
                <w:lang w:val="nl-NL"/>
              </w:rPr>
            </w:pPr>
            <w:r>
              <w:rPr>
                <w:sz w:val="26"/>
                <w:szCs w:val="26"/>
                <w:lang w:val="nl-NL"/>
              </w:rPr>
              <w:t>1.500.000 đồng/01 người/01 buổi</w:t>
            </w:r>
          </w:p>
        </w:tc>
      </w:tr>
      <w:tr w:rsidR="005642E3" w:rsidRPr="005575CB" w14:paraId="6A848567"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77CCA18"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961B9A9" w14:textId="66514226" w:rsidR="005642E3" w:rsidRPr="005575CB" w:rsidRDefault="005642E3" w:rsidP="005642E3">
            <w:pPr>
              <w:spacing w:line="264" w:lineRule="auto"/>
              <w:ind w:firstLine="0"/>
              <w:rPr>
                <w:sz w:val="26"/>
                <w:szCs w:val="26"/>
                <w:lang w:val="nl-NL"/>
              </w:rPr>
            </w:pPr>
            <w:r>
              <w:rPr>
                <w:sz w:val="26"/>
                <w:szCs w:val="26"/>
                <w:lang w:val="nl-NL"/>
              </w:rPr>
              <w:t>Thư ký</w:t>
            </w:r>
          </w:p>
        </w:tc>
        <w:tc>
          <w:tcPr>
            <w:tcW w:w="4571" w:type="dxa"/>
            <w:tcBorders>
              <w:top w:val="single" w:sz="4" w:space="0" w:color="auto"/>
              <w:left w:val="single" w:sz="4" w:space="0" w:color="auto"/>
              <w:bottom w:val="single" w:sz="4" w:space="0" w:color="auto"/>
              <w:right w:val="single" w:sz="4" w:space="0" w:color="auto"/>
            </w:tcBorders>
            <w:vAlign w:val="center"/>
          </w:tcPr>
          <w:p w14:paraId="451C520D" w14:textId="6C67025D" w:rsidR="005642E3" w:rsidRPr="005575CB" w:rsidRDefault="005642E3" w:rsidP="005642E3">
            <w:pPr>
              <w:spacing w:line="264" w:lineRule="auto"/>
              <w:ind w:firstLine="0"/>
              <w:rPr>
                <w:sz w:val="26"/>
                <w:szCs w:val="26"/>
                <w:lang w:val="nl-NL"/>
              </w:rPr>
            </w:pPr>
            <w:r>
              <w:rPr>
                <w:sz w:val="26"/>
                <w:szCs w:val="26"/>
                <w:lang w:val="nl-NL"/>
              </w:rPr>
              <w:t>300.000 đồng/01 người/01 buổi</w:t>
            </w:r>
          </w:p>
        </w:tc>
      </w:tr>
      <w:tr w:rsidR="005642E3" w:rsidRPr="005575CB" w14:paraId="344147D4"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1B4682C3"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7B133EBD" w14:textId="5663AA0F" w:rsidR="005642E3" w:rsidRPr="005575CB" w:rsidRDefault="005642E3" w:rsidP="005642E3">
            <w:pPr>
              <w:spacing w:line="264" w:lineRule="auto"/>
              <w:ind w:firstLine="0"/>
              <w:rPr>
                <w:sz w:val="26"/>
                <w:szCs w:val="26"/>
                <w:lang w:val="nl-NL"/>
              </w:rPr>
            </w:pPr>
            <w:r>
              <w:rPr>
                <w:sz w:val="26"/>
                <w:szCs w:val="26"/>
                <w:lang w:val="nl-NL"/>
              </w:rPr>
              <w:t>Đại biểu tham dự</w:t>
            </w:r>
          </w:p>
        </w:tc>
        <w:tc>
          <w:tcPr>
            <w:tcW w:w="4571" w:type="dxa"/>
            <w:tcBorders>
              <w:top w:val="single" w:sz="4" w:space="0" w:color="auto"/>
              <w:left w:val="single" w:sz="4" w:space="0" w:color="auto"/>
              <w:bottom w:val="single" w:sz="4" w:space="0" w:color="auto"/>
              <w:right w:val="single" w:sz="4" w:space="0" w:color="auto"/>
            </w:tcBorders>
            <w:vAlign w:val="center"/>
          </w:tcPr>
          <w:p w14:paraId="2C5AD8F0" w14:textId="3A5376CA" w:rsidR="005642E3" w:rsidRPr="005575CB" w:rsidRDefault="005642E3" w:rsidP="005642E3">
            <w:pPr>
              <w:spacing w:line="264" w:lineRule="auto"/>
              <w:ind w:firstLine="0"/>
              <w:rPr>
                <w:sz w:val="26"/>
                <w:szCs w:val="26"/>
                <w:lang w:val="nl-NL"/>
              </w:rPr>
            </w:pPr>
            <w:r>
              <w:rPr>
                <w:sz w:val="26"/>
                <w:szCs w:val="26"/>
                <w:lang w:val="nl-NL"/>
              </w:rPr>
              <w:t>200.000 đồng/01 người/01 buổi</w:t>
            </w:r>
          </w:p>
        </w:tc>
      </w:tr>
      <w:tr w:rsidR="005642E3" w:rsidRPr="005575CB" w14:paraId="3A5F44F4"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0554882" w14:textId="50D86A57" w:rsidR="005642E3" w:rsidRPr="005575CB" w:rsidRDefault="005642E3" w:rsidP="005642E3">
            <w:pPr>
              <w:spacing w:line="264" w:lineRule="auto"/>
              <w:ind w:firstLine="33"/>
              <w:jc w:val="center"/>
              <w:rPr>
                <w:color w:val="000000"/>
                <w:sz w:val="26"/>
                <w:szCs w:val="26"/>
                <w:lang w:val="nl-NL"/>
              </w:rPr>
            </w:pPr>
            <w:r>
              <w:rPr>
                <w:color w:val="000000"/>
                <w:sz w:val="26"/>
                <w:szCs w:val="26"/>
                <w:lang w:val="nl-NL"/>
              </w:rPr>
              <w:t>b</w:t>
            </w:r>
          </w:p>
        </w:tc>
        <w:tc>
          <w:tcPr>
            <w:tcW w:w="4111" w:type="dxa"/>
            <w:tcBorders>
              <w:top w:val="single" w:sz="4" w:space="0" w:color="auto"/>
              <w:left w:val="single" w:sz="4" w:space="0" w:color="auto"/>
              <w:bottom w:val="single" w:sz="4" w:space="0" w:color="auto"/>
              <w:right w:val="single" w:sz="4" w:space="0" w:color="auto"/>
            </w:tcBorders>
            <w:vAlign w:val="center"/>
          </w:tcPr>
          <w:p w14:paraId="12CB85FC" w14:textId="7DD1C7A2" w:rsidR="005642E3" w:rsidRPr="00AB559A" w:rsidRDefault="005642E3" w:rsidP="005642E3">
            <w:pPr>
              <w:spacing w:line="264" w:lineRule="auto"/>
              <w:ind w:firstLine="0"/>
              <w:rPr>
                <w:i/>
                <w:sz w:val="26"/>
                <w:szCs w:val="26"/>
                <w:lang w:val="nl-NL"/>
              </w:rPr>
            </w:pPr>
            <w:r w:rsidRPr="00AB559A">
              <w:rPr>
                <w:i/>
                <w:sz w:val="26"/>
                <w:szCs w:val="26"/>
                <w:lang w:val="nl-NL"/>
              </w:rPr>
              <w:t>Chi  nhận xét đánh giá</w:t>
            </w:r>
          </w:p>
        </w:tc>
        <w:tc>
          <w:tcPr>
            <w:tcW w:w="4571" w:type="dxa"/>
            <w:tcBorders>
              <w:top w:val="single" w:sz="4" w:space="0" w:color="auto"/>
              <w:left w:val="single" w:sz="4" w:space="0" w:color="auto"/>
              <w:bottom w:val="single" w:sz="4" w:space="0" w:color="auto"/>
              <w:right w:val="single" w:sz="4" w:space="0" w:color="auto"/>
            </w:tcBorders>
            <w:vAlign w:val="center"/>
          </w:tcPr>
          <w:p w14:paraId="24DFD79C" w14:textId="14CF05B2" w:rsidR="005642E3" w:rsidRPr="005575CB" w:rsidRDefault="005642E3" w:rsidP="005642E3">
            <w:pPr>
              <w:spacing w:line="264" w:lineRule="auto"/>
              <w:ind w:firstLine="0"/>
              <w:rPr>
                <w:sz w:val="26"/>
                <w:szCs w:val="26"/>
                <w:lang w:val="nl-NL"/>
              </w:rPr>
            </w:pPr>
          </w:p>
        </w:tc>
      </w:tr>
      <w:tr w:rsidR="005642E3" w:rsidRPr="005575CB" w14:paraId="7F1D5624"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496E71A"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C2C90F5" w14:textId="73E493B3" w:rsidR="005642E3" w:rsidRPr="005575CB" w:rsidRDefault="005642E3" w:rsidP="005642E3">
            <w:pPr>
              <w:spacing w:line="264" w:lineRule="auto"/>
              <w:ind w:firstLine="0"/>
              <w:rPr>
                <w:sz w:val="26"/>
                <w:szCs w:val="26"/>
                <w:lang w:val="nl-NL"/>
              </w:rPr>
            </w:pPr>
            <w:r>
              <w:rPr>
                <w:sz w:val="26"/>
                <w:szCs w:val="26"/>
                <w:lang w:val="nl-NL"/>
              </w:rPr>
              <w:t>Nhận xét đánh giá của thành viên (ủy viên) Ban Chủ nhiệm</w:t>
            </w:r>
          </w:p>
        </w:tc>
        <w:tc>
          <w:tcPr>
            <w:tcW w:w="4571" w:type="dxa"/>
            <w:tcBorders>
              <w:top w:val="single" w:sz="4" w:space="0" w:color="auto"/>
              <w:left w:val="single" w:sz="4" w:space="0" w:color="auto"/>
              <w:bottom w:val="single" w:sz="4" w:space="0" w:color="auto"/>
              <w:right w:val="single" w:sz="4" w:space="0" w:color="auto"/>
            </w:tcBorders>
            <w:vAlign w:val="center"/>
          </w:tcPr>
          <w:p w14:paraId="64C1EFE7" w14:textId="4CA18968" w:rsidR="005642E3" w:rsidRPr="005575CB" w:rsidRDefault="005642E3" w:rsidP="005642E3">
            <w:pPr>
              <w:spacing w:line="264" w:lineRule="auto"/>
              <w:ind w:firstLine="0"/>
              <w:rPr>
                <w:sz w:val="26"/>
                <w:szCs w:val="26"/>
                <w:lang w:val="nl-NL"/>
              </w:rPr>
            </w:pPr>
            <w:r>
              <w:rPr>
                <w:sz w:val="26"/>
                <w:szCs w:val="26"/>
                <w:lang w:val="nl-NL"/>
              </w:rPr>
              <w:t>700.000 đồng/01 người/01 phiếu nhận xét</w:t>
            </w:r>
          </w:p>
        </w:tc>
      </w:tr>
      <w:tr w:rsidR="005642E3" w:rsidRPr="005575CB" w14:paraId="66845F7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59F18F3" w14:textId="19745B8E" w:rsidR="005642E3" w:rsidRPr="00AB559A" w:rsidRDefault="005642E3" w:rsidP="000A58C2">
            <w:pPr>
              <w:spacing w:before="0"/>
              <w:ind w:firstLine="33"/>
              <w:jc w:val="center"/>
              <w:rPr>
                <w:b/>
                <w:color w:val="000000"/>
                <w:sz w:val="26"/>
                <w:szCs w:val="26"/>
                <w:lang w:val="nl-NL"/>
              </w:rPr>
            </w:pPr>
            <w:r w:rsidRPr="00AB559A">
              <w:rPr>
                <w:b/>
                <w:color w:val="000000"/>
                <w:sz w:val="26"/>
                <w:szCs w:val="26"/>
                <w:lang w:val="nl-NL"/>
              </w:rPr>
              <w:t>II</w:t>
            </w:r>
          </w:p>
        </w:tc>
        <w:tc>
          <w:tcPr>
            <w:tcW w:w="4111" w:type="dxa"/>
            <w:tcBorders>
              <w:top w:val="single" w:sz="4" w:space="0" w:color="auto"/>
              <w:left w:val="single" w:sz="4" w:space="0" w:color="auto"/>
              <w:bottom w:val="single" w:sz="4" w:space="0" w:color="auto"/>
              <w:right w:val="single" w:sz="4" w:space="0" w:color="auto"/>
            </w:tcBorders>
            <w:vAlign w:val="center"/>
          </w:tcPr>
          <w:p w14:paraId="238CFCCB" w14:textId="1FE92929" w:rsidR="005642E3" w:rsidRPr="00AB559A" w:rsidRDefault="005642E3" w:rsidP="000A58C2">
            <w:pPr>
              <w:spacing w:before="0"/>
              <w:ind w:firstLine="0"/>
              <w:rPr>
                <w:b/>
                <w:sz w:val="26"/>
                <w:szCs w:val="26"/>
                <w:lang w:val="nl-NL"/>
              </w:rPr>
            </w:pPr>
            <w:r w:rsidRPr="00AB559A">
              <w:rPr>
                <w:b/>
                <w:sz w:val="26"/>
                <w:szCs w:val="26"/>
                <w:lang w:val="nl-NL"/>
              </w:rPr>
              <w:t>Chi cho các hoạt động của Ban Chủ nhiệm chương trình khoa học, công nghệ và đổi mới sáng tạo</w:t>
            </w:r>
          </w:p>
        </w:tc>
        <w:tc>
          <w:tcPr>
            <w:tcW w:w="4571" w:type="dxa"/>
            <w:tcBorders>
              <w:top w:val="single" w:sz="4" w:space="0" w:color="auto"/>
              <w:left w:val="single" w:sz="4" w:space="0" w:color="auto"/>
              <w:bottom w:val="single" w:sz="4" w:space="0" w:color="auto"/>
              <w:right w:val="single" w:sz="4" w:space="0" w:color="auto"/>
            </w:tcBorders>
            <w:vAlign w:val="center"/>
          </w:tcPr>
          <w:p w14:paraId="72CABB67" w14:textId="4EDCC3D0" w:rsidR="005642E3" w:rsidRPr="005575CB" w:rsidRDefault="005642E3" w:rsidP="005642E3">
            <w:pPr>
              <w:spacing w:line="264" w:lineRule="auto"/>
              <w:ind w:firstLine="0"/>
              <w:rPr>
                <w:sz w:val="26"/>
                <w:szCs w:val="26"/>
                <w:lang w:val="nl-NL"/>
              </w:rPr>
            </w:pPr>
            <w:r>
              <w:rPr>
                <w:sz w:val="26"/>
                <w:szCs w:val="26"/>
                <w:lang w:val="nl-NL"/>
              </w:rPr>
              <w:t>Thực hiện theo quy định của pháp luật.</w:t>
            </w:r>
          </w:p>
        </w:tc>
      </w:tr>
      <w:tr w:rsidR="005642E3" w:rsidRPr="005575CB" w14:paraId="22E8AE99"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F5F28C9" w14:textId="0650EC11" w:rsidR="005642E3" w:rsidRPr="00B847E9" w:rsidRDefault="005642E3" w:rsidP="000A58C2">
            <w:pPr>
              <w:spacing w:before="0"/>
              <w:ind w:firstLine="33"/>
              <w:jc w:val="center"/>
              <w:rPr>
                <w:b/>
                <w:color w:val="000000"/>
                <w:sz w:val="26"/>
                <w:szCs w:val="26"/>
                <w:lang w:val="nl-NL"/>
              </w:rPr>
            </w:pPr>
            <w:r w:rsidRPr="00B847E9">
              <w:rPr>
                <w:b/>
                <w:color w:val="000000"/>
                <w:sz w:val="26"/>
                <w:szCs w:val="26"/>
                <w:lang w:val="nl-NL"/>
              </w:rPr>
              <w:t>G</w:t>
            </w:r>
          </w:p>
        </w:tc>
        <w:tc>
          <w:tcPr>
            <w:tcW w:w="4111" w:type="dxa"/>
            <w:tcBorders>
              <w:top w:val="single" w:sz="4" w:space="0" w:color="auto"/>
              <w:left w:val="single" w:sz="4" w:space="0" w:color="auto"/>
              <w:bottom w:val="single" w:sz="4" w:space="0" w:color="auto"/>
              <w:right w:val="single" w:sz="4" w:space="0" w:color="auto"/>
            </w:tcBorders>
            <w:vAlign w:val="center"/>
          </w:tcPr>
          <w:p w14:paraId="30AC9491" w14:textId="55F5397D" w:rsidR="005642E3" w:rsidRPr="00B847E9" w:rsidRDefault="005642E3" w:rsidP="000A58C2">
            <w:pPr>
              <w:spacing w:before="0"/>
              <w:ind w:firstLine="0"/>
              <w:rPr>
                <w:b/>
                <w:sz w:val="26"/>
                <w:szCs w:val="26"/>
                <w:lang w:val="nl-NL"/>
              </w:rPr>
            </w:pPr>
            <w:r w:rsidRPr="00B847E9">
              <w:rPr>
                <w:b/>
                <w:sz w:val="26"/>
                <w:szCs w:val="26"/>
                <w:lang w:val="nl-NL"/>
              </w:rPr>
              <w:t>Chi</w:t>
            </w:r>
            <w:r w:rsidR="000A58C2">
              <w:rPr>
                <w:b/>
                <w:sz w:val="26"/>
                <w:szCs w:val="26"/>
                <w:lang w:val="nl-NL"/>
              </w:rPr>
              <w:t xml:space="preserve"> thuê chuyên gia tư vấn, tổ chức tư vấn độc lập</w:t>
            </w:r>
            <w:r w:rsidRPr="00B847E9">
              <w:rPr>
                <w:b/>
                <w:sz w:val="26"/>
                <w:szCs w:val="26"/>
                <w:lang w:val="nl-NL"/>
              </w:rPr>
              <w:t xml:space="preserve"> đánh giá tổ chức khoa học và công nghệ công lập</w:t>
            </w:r>
            <w:r>
              <w:rPr>
                <w:b/>
                <w:sz w:val="26"/>
                <w:szCs w:val="26"/>
                <w:lang w:val="nl-NL"/>
              </w:rPr>
              <w:t xml:space="preserve">; đánh giá </w:t>
            </w:r>
            <w:r w:rsidRPr="00B847E9">
              <w:rPr>
                <w:b/>
                <w:sz w:val="26"/>
                <w:szCs w:val="26"/>
                <w:lang w:val="nl-NL"/>
              </w:rPr>
              <w:t>chương trình, chính sách, chiến lược, kế hoạch</w:t>
            </w:r>
            <w:r>
              <w:rPr>
                <w:b/>
                <w:sz w:val="26"/>
                <w:szCs w:val="26"/>
                <w:lang w:val="nl-NL"/>
              </w:rPr>
              <w:t xml:space="preserve">; đánh giá hoạt động khoa học, công nghệ và đổi mới sáng tạo </w:t>
            </w:r>
          </w:p>
        </w:tc>
        <w:tc>
          <w:tcPr>
            <w:tcW w:w="4571" w:type="dxa"/>
            <w:tcBorders>
              <w:top w:val="single" w:sz="4" w:space="0" w:color="auto"/>
              <w:left w:val="single" w:sz="4" w:space="0" w:color="auto"/>
              <w:bottom w:val="single" w:sz="4" w:space="0" w:color="auto"/>
              <w:right w:val="single" w:sz="4" w:space="0" w:color="auto"/>
            </w:tcBorders>
            <w:vAlign w:val="center"/>
          </w:tcPr>
          <w:p w14:paraId="67CC47BB" w14:textId="77777777" w:rsidR="005642E3" w:rsidRPr="005575CB" w:rsidRDefault="005642E3" w:rsidP="005642E3">
            <w:pPr>
              <w:spacing w:line="264" w:lineRule="auto"/>
              <w:rPr>
                <w:sz w:val="26"/>
                <w:szCs w:val="26"/>
                <w:lang w:val="nl-NL"/>
              </w:rPr>
            </w:pPr>
          </w:p>
        </w:tc>
      </w:tr>
      <w:tr w:rsidR="005642E3" w:rsidRPr="005575CB" w14:paraId="7B1219F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0C9C1ADB"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5BBF00A0" w14:textId="52A9BD27" w:rsidR="005642E3" w:rsidRDefault="005642E3" w:rsidP="005642E3">
            <w:pPr>
              <w:spacing w:line="264" w:lineRule="auto"/>
              <w:ind w:firstLine="0"/>
              <w:rPr>
                <w:sz w:val="26"/>
                <w:szCs w:val="26"/>
                <w:lang w:val="nl-NL"/>
              </w:rPr>
            </w:pPr>
            <w:r>
              <w:rPr>
                <w:sz w:val="26"/>
                <w:szCs w:val="26"/>
                <w:lang w:val="nl-NL"/>
              </w:rPr>
              <w:t>Chi thuê chuyên gia tư vấn, tổ chức tư vấn độc lập để đánh giá</w:t>
            </w:r>
          </w:p>
        </w:tc>
        <w:tc>
          <w:tcPr>
            <w:tcW w:w="4571" w:type="dxa"/>
            <w:tcBorders>
              <w:top w:val="single" w:sz="4" w:space="0" w:color="auto"/>
              <w:left w:val="single" w:sz="4" w:space="0" w:color="auto"/>
              <w:right w:val="single" w:sz="4" w:space="0" w:color="auto"/>
            </w:tcBorders>
            <w:vAlign w:val="center"/>
          </w:tcPr>
          <w:p w14:paraId="5142A838" w14:textId="77777777" w:rsidR="005642E3" w:rsidRDefault="005642E3" w:rsidP="005642E3">
            <w:pPr>
              <w:spacing w:line="264" w:lineRule="auto"/>
              <w:ind w:firstLine="0"/>
              <w:rPr>
                <w:sz w:val="26"/>
                <w:szCs w:val="26"/>
                <w:lang w:val="nl-NL"/>
              </w:rPr>
            </w:pPr>
            <w:r w:rsidRPr="005575CB">
              <w:rPr>
                <w:sz w:val="26"/>
                <w:szCs w:val="26"/>
                <w:lang w:val="nl-NL"/>
              </w:rPr>
              <w:t>Theo công lao động thực tế và mức chi lương của chuyên gia tư vấn quy định tại Thông tư số 004/2025/TT-BNV ngày 07 tháng 5 năm 2025 của Bộ trưởng Bộ Nội vụ quy định mức lương của chuyên gia tư vấn trong nước làm cơ sở cho việc xác định giá gói thầu</w:t>
            </w:r>
            <w:r>
              <w:rPr>
                <w:sz w:val="26"/>
                <w:szCs w:val="26"/>
                <w:lang w:val="nl-NL"/>
              </w:rPr>
              <w:t xml:space="preserve">. </w:t>
            </w:r>
          </w:p>
          <w:p w14:paraId="4987D563" w14:textId="71CE7314" w:rsidR="005642E3" w:rsidRDefault="005642E3" w:rsidP="005642E3">
            <w:pPr>
              <w:spacing w:line="264" w:lineRule="auto"/>
              <w:ind w:firstLine="0"/>
              <w:rPr>
                <w:sz w:val="26"/>
                <w:szCs w:val="26"/>
                <w:lang w:val="nl-NL"/>
              </w:rPr>
            </w:pPr>
            <w:r w:rsidRPr="00DF4428">
              <w:rPr>
                <w:sz w:val="26"/>
                <w:szCs w:val="26"/>
                <w:lang w:val="nl-NL"/>
              </w:rPr>
              <w:t>Dự toán thuê tổ chức tư vấn độc lập dựa trên số lượng chuyên gia tư vấn cần thiết và mức lương của chuyên gia tư vấn quy định tại Thông tư số </w:t>
            </w:r>
            <w:hyperlink r:id="rId16" w:tgtFrame="_blank" w:history="1">
              <w:r w:rsidRPr="00DF4428">
                <w:rPr>
                  <w:sz w:val="26"/>
                  <w:szCs w:val="26"/>
                  <w:lang w:val="nl-NL"/>
                </w:rPr>
                <w:t>004/2025/TT-BNV</w:t>
              </w:r>
            </w:hyperlink>
            <w:r>
              <w:rPr>
                <w:sz w:val="26"/>
                <w:szCs w:val="26"/>
                <w:lang w:val="nl-NL"/>
              </w:rPr>
              <w:t>.</w:t>
            </w:r>
          </w:p>
        </w:tc>
      </w:tr>
      <w:tr w:rsidR="005642E3" w:rsidRPr="005575CB" w14:paraId="6D659081"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AC84C2A"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511ECAB0" w14:textId="795F17E4" w:rsidR="005642E3" w:rsidRPr="005575CB" w:rsidRDefault="005642E3" w:rsidP="005642E3">
            <w:pPr>
              <w:spacing w:line="264" w:lineRule="auto"/>
              <w:ind w:firstLine="0"/>
              <w:rPr>
                <w:sz w:val="26"/>
                <w:szCs w:val="26"/>
                <w:lang w:val="nl-NL"/>
              </w:rPr>
            </w:pPr>
            <w:r>
              <w:rPr>
                <w:sz w:val="26"/>
                <w:szCs w:val="26"/>
                <w:lang w:val="nl-NL"/>
              </w:rPr>
              <w:t>Chi quản lý, lập kế hoạch và đánh giá</w:t>
            </w:r>
          </w:p>
        </w:tc>
        <w:tc>
          <w:tcPr>
            <w:tcW w:w="4571" w:type="dxa"/>
            <w:vMerge w:val="restart"/>
            <w:tcBorders>
              <w:top w:val="single" w:sz="4" w:space="0" w:color="auto"/>
              <w:left w:val="single" w:sz="4" w:space="0" w:color="auto"/>
              <w:right w:val="single" w:sz="4" w:space="0" w:color="auto"/>
            </w:tcBorders>
            <w:vAlign w:val="center"/>
          </w:tcPr>
          <w:p w14:paraId="25529D34" w14:textId="265E3106" w:rsidR="005642E3" w:rsidRPr="005575CB" w:rsidRDefault="005642E3" w:rsidP="005642E3">
            <w:pPr>
              <w:spacing w:line="264" w:lineRule="auto"/>
              <w:ind w:firstLine="0"/>
              <w:rPr>
                <w:sz w:val="26"/>
                <w:szCs w:val="26"/>
                <w:lang w:val="nl-NL"/>
              </w:rPr>
            </w:pPr>
            <w:r>
              <w:rPr>
                <w:sz w:val="26"/>
                <w:szCs w:val="26"/>
                <w:lang w:val="nl-NL"/>
              </w:rPr>
              <w:t>Xây dựng dự toán trên cơ sở dự kiến khối lượng công việc và các quy định của pháp luật có liên quan.</w:t>
            </w:r>
          </w:p>
        </w:tc>
      </w:tr>
      <w:tr w:rsidR="005642E3" w:rsidRPr="005575CB" w14:paraId="31238A1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D182754"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02A99B82" w14:textId="50247BFD" w:rsidR="005642E3" w:rsidRPr="005575CB" w:rsidRDefault="005642E3" w:rsidP="005642E3">
            <w:pPr>
              <w:spacing w:line="264" w:lineRule="auto"/>
              <w:ind w:firstLine="0"/>
              <w:rPr>
                <w:sz w:val="26"/>
                <w:szCs w:val="26"/>
                <w:lang w:val="nl-NL"/>
              </w:rPr>
            </w:pPr>
            <w:r>
              <w:rPr>
                <w:sz w:val="26"/>
                <w:szCs w:val="26"/>
                <w:lang w:val="nl-NL"/>
              </w:rPr>
              <w:t>Chi xây dựng bộ tiêu chí, biểu mẫu, công cụ thu thập dữ liệu</w:t>
            </w:r>
          </w:p>
        </w:tc>
        <w:tc>
          <w:tcPr>
            <w:tcW w:w="4571" w:type="dxa"/>
            <w:vMerge/>
            <w:tcBorders>
              <w:left w:val="single" w:sz="4" w:space="0" w:color="auto"/>
              <w:right w:val="single" w:sz="4" w:space="0" w:color="auto"/>
            </w:tcBorders>
            <w:vAlign w:val="center"/>
          </w:tcPr>
          <w:p w14:paraId="3FBF8379" w14:textId="77777777" w:rsidR="005642E3" w:rsidRPr="005575CB" w:rsidRDefault="005642E3" w:rsidP="005642E3">
            <w:pPr>
              <w:spacing w:line="264" w:lineRule="auto"/>
              <w:rPr>
                <w:sz w:val="26"/>
                <w:szCs w:val="26"/>
                <w:lang w:val="nl-NL"/>
              </w:rPr>
            </w:pPr>
          </w:p>
        </w:tc>
      </w:tr>
      <w:tr w:rsidR="005642E3" w:rsidRPr="005575CB" w14:paraId="04F0407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191D2B0"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24CA100" w14:textId="22B583FC" w:rsidR="005642E3" w:rsidRPr="005575CB" w:rsidRDefault="005642E3" w:rsidP="005642E3">
            <w:pPr>
              <w:spacing w:line="264" w:lineRule="auto"/>
              <w:ind w:firstLine="0"/>
              <w:rPr>
                <w:sz w:val="26"/>
                <w:szCs w:val="26"/>
                <w:lang w:val="nl-NL"/>
              </w:rPr>
            </w:pPr>
            <w:r>
              <w:rPr>
                <w:sz w:val="26"/>
                <w:szCs w:val="26"/>
                <w:lang w:val="nl-NL"/>
              </w:rPr>
              <w:t>Chi xây dựng, cập nhật, vận hành hệ thống thông tin, cơ sở dữ liệu phục vụ công tác đánh giá</w:t>
            </w:r>
          </w:p>
        </w:tc>
        <w:tc>
          <w:tcPr>
            <w:tcW w:w="4571" w:type="dxa"/>
            <w:vMerge/>
            <w:tcBorders>
              <w:left w:val="single" w:sz="4" w:space="0" w:color="auto"/>
              <w:right w:val="single" w:sz="4" w:space="0" w:color="auto"/>
            </w:tcBorders>
            <w:vAlign w:val="center"/>
          </w:tcPr>
          <w:p w14:paraId="40C94887" w14:textId="77777777" w:rsidR="005642E3" w:rsidRPr="005575CB" w:rsidRDefault="005642E3" w:rsidP="005642E3">
            <w:pPr>
              <w:spacing w:line="264" w:lineRule="auto"/>
              <w:rPr>
                <w:sz w:val="26"/>
                <w:szCs w:val="26"/>
                <w:lang w:val="nl-NL"/>
              </w:rPr>
            </w:pPr>
          </w:p>
        </w:tc>
      </w:tr>
      <w:tr w:rsidR="005642E3" w:rsidRPr="005575CB" w14:paraId="1DD1CE8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4C5D52EB"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3342D5BE" w14:textId="289523AE" w:rsidR="005642E3" w:rsidRPr="005575CB" w:rsidRDefault="005642E3" w:rsidP="005642E3">
            <w:pPr>
              <w:spacing w:line="264" w:lineRule="auto"/>
              <w:ind w:firstLine="0"/>
              <w:rPr>
                <w:sz w:val="26"/>
                <w:szCs w:val="26"/>
                <w:lang w:val="nl-NL"/>
              </w:rPr>
            </w:pPr>
            <w:r>
              <w:rPr>
                <w:sz w:val="26"/>
                <w:szCs w:val="26"/>
                <w:lang w:val="nl-NL"/>
              </w:rPr>
              <w:t>Chi tổng hợp, phân tích, thống kê kết quả đánh giá</w:t>
            </w:r>
          </w:p>
        </w:tc>
        <w:tc>
          <w:tcPr>
            <w:tcW w:w="4571" w:type="dxa"/>
            <w:vMerge/>
            <w:tcBorders>
              <w:left w:val="single" w:sz="4" w:space="0" w:color="auto"/>
              <w:right w:val="single" w:sz="4" w:space="0" w:color="auto"/>
            </w:tcBorders>
            <w:vAlign w:val="center"/>
          </w:tcPr>
          <w:p w14:paraId="260EB8BC" w14:textId="77777777" w:rsidR="005642E3" w:rsidRPr="005575CB" w:rsidRDefault="005642E3" w:rsidP="005642E3">
            <w:pPr>
              <w:spacing w:line="264" w:lineRule="auto"/>
              <w:rPr>
                <w:sz w:val="26"/>
                <w:szCs w:val="26"/>
                <w:lang w:val="nl-NL"/>
              </w:rPr>
            </w:pPr>
          </w:p>
        </w:tc>
      </w:tr>
      <w:tr w:rsidR="005642E3" w:rsidRPr="005575CB" w14:paraId="7DE8AFB4"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43BC186"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37C09DF" w14:textId="7C868879" w:rsidR="005642E3" w:rsidRPr="005575CB" w:rsidRDefault="005642E3" w:rsidP="005642E3">
            <w:pPr>
              <w:spacing w:line="264" w:lineRule="auto"/>
              <w:ind w:firstLine="0"/>
              <w:rPr>
                <w:sz w:val="26"/>
                <w:szCs w:val="26"/>
                <w:lang w:val="nl-NL"/>
              </w:rPr>
            </w:pPr>
            <w:r>
              <w:rPr>
                <w:sz w:val="26"/>
                <w:szCs w:val="26"/>
                <w:lang w:val="nl-NL"/>
              </w:rPr>
              <w:t>Chi đào tạo, bồi dưỡng, tập huấn nghiệp vụ đánh giá cho cán bộ, chuyên gia</w:t>
            </w:r>
          </w:p>
        </w:tc>
        <w:tc>
          <w:tcPr>
            <w:tcW w:w="4571" w:type="dxa"/>
            <w:vMerge/>
            <w:tcBorders>
              <w:left w:val="single" w:sz="4" w:space="0" w:color="auto"/>
              <w:right w:val="single" w:sz="4" w:space="0" w:color="auto"/>
            </w:tcBorders>
            <w:vAlign w:val="center"/>
          </w:tcPr>
          <w:p w14:paraId="689381D5" w14:textId="77777777" w:rsidR="005642E3" w:rsidRPr="005575CB" w:rsidRDefault="005642E3" w:rsidP="005642E3">
            <w:pPr>
              <w:spacing w:line="264" w:lineRule="auto"/>
              <w:rPr>
                <w:sz w:val="26"/>
                <w:szCs w:val="26"/>
                <w:lang w:val="nl-NL"/>
              </w:rPr>
            </w:pPr>
          </w:p>
        </w:tc>
      </w:tr>
      <w:tr w:rsidR="005642E3" w:rsidRPr="005575CB" w14:paraId="63E6DFF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D29889E"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2D6AEE6A" w14:textId="502E87FC" w:rsidR="005642E3" w:rsidRPr="005575CB" w:rsidRDefault="005642E3" w:rsidP="005642E3">
            <w:pPr>
              <w:spacing w:line="264" w:lineRule="auto"/>
              <w:ind w:firstLine="0"/>
              <w:rPr>
                <w:sz w:val="26"/>
                <w:szCs w:val="26"/>
                <w:lang w:val="nl-NL"/>
              </w:rPr>
            </w:pPr>
            <w:r>
              <w:rPr>
                <w:sz w:val="26"/>
                <w:szCs w:val="26"/>
                <w:lang w:val="nl-NL"/>
              </w:rPr>
              <w:t>Chi cho công tác tổ chức và phí tham gia hội nghị, hội thảo khoa học, diễn đàn, tọa đàm khoa học, công tác phí trong nước và ngoài nước; hợp tác quốc tế (đoàn ra, đoàn vào) phục vụ thực hiện đánh giá hoạt động khoa học, công nghệ và đổi mới sáng tạo</w:t>
            </w:r>
          </w:p>
        </w:tc>
        <w:tc>
          <w:tcPr>
            <w:tcW w:w="4571" w:type="dxa"/>
            <w:vMerge/>
            <w:tcBorders>
              <w:left w:val="single" w:sz="4" w:space="0" w:color="auto"/>
              <w:right w:val="single" w:sz="4" w:space="0" w:color="auto"/>
            </w:tcBorders>
            <w:vAlign w:val="center"/>
          </w:tcPr>
          <w:p w14:paraId="7A492A40" w14:textId="77777777" w:rsidR="005642E3" w:rsidRPr="005575CB" w:rsidRDefault="005642E3" w:rsidP="005642E3">
            <w:pPr>
              <w:spacing w:line="264" w:lineRule="auto"/>
              <w:rPr>
                <w:sz w:val="26"/>
                <w:szCs w:val="26"/>
                <w:lang w:val="nl-NL"/>
              </w:rPr>
            </w:pPr>
          </w:p>
        </w:tc>
      </w:tr>
      <w:tr w:rsidR="005642E3" w:rsidRPr="005575CB" w14:paraId="0F78148B"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210B53E9"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A9EE0FE" w14:textId="70721369" w:rsidR="005642E3" w:rsidRPr="005575CB" w:rsidRDefault="005642E3" w:rsidP="005642E3">
            <w:pPr>
              <w:spacing w:line="264" w:lineRule="auto"/>
              <w:ind w:firstLine="0"/>
              <w:rPr>
                <w:sz w:val="26"/>
                <w:szCs w:val="26"/>
                <w:lang w:val="nl-NL"/>
              </w:rPr>
            </w:pPr>
            <w:r>
              <w:rPr>
                <w:sz w:val="26"/>
                <w:szCs w:val="26"/>
                <w:lang w:val="nl-NL"/>
              </w:rPr>
              <w:t>Chi điều tra, khảo sát thu thập số liệu phục vụ quá trình thực hiện đánh giá hoạt động khoa học, công nghệ và đổi mới sáng tạo</w:t>
            </w:r>
          </w:p>
        </w:tc>
        <w:tc>
          <w:tcPr>
            <w:tcW w:w="4571" w:type="dxa"/>
            <w:vMerge/>
            <w:tcBorders>
              <w:left w:val="single" w:sz="4" w:space="0" w:color="auto"/>
              <w:right w:val="single" w:sz="4" w:space="0" w:color="auto"/>
            </w:tcBorders>
            <w:vAlign w:val="center"/>
          </w:tcPr>
          <w:p w14:paraId="4C2A57D3" w14:textId="77777777" w:rsidR="005642E3" w:rsidRPr="005575CB" w:rsidRDefault="005642E3" w:rsidP="005642E3">
            <w:pPr>
              <w:spacing w:line="264" w:lineRule="auto"/>
              <w:rPr>
                <w:sz w:val="26"/>
                <w:szCs w:val="26"/>
                <w:lang w:val="nl-NL"/>
              </w:rPr>
            </w:pPr>
          </w:p>
        </w:tc>
      </w:tr>
      <w:tr w:rsidR="005642E3" w:rsidRPr="005575CB" w14:paraId="34A91DAB"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CBFB1BB"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11123159" w14:textId="635F9795" w:rsidR="005642E3" w:rsidRPr="005575CB" w:rsidRDefault="005642E3" w:rsidP="005642E3">
            <w:pPr>
              <w:spacing w:line="264" w:lineRule="auto"/>
              <w:ind w:firstLine="0"/>
              <w:rPr>
                <w:sz w:val="26"/>
                <w:szCs w:val="26"/>
                <w:lang w:val="nl-NL"/>
              </w:rPr>
            </w:pPr>
            <w:r>
              <w:rPr>
                <w:sz w:val="26"/>
                <w:szCs w:val="26"/>
                <w:lang w:val="nl-NL"/>
              </w:rPr>
              <w:t>Chi công bố, tổng kết, công khai kết quả đánh giá</w:t>
            </w:r>
          </w:p>
        </w:tc>
        <w:tc>
          <w:tcPr>
            <w:tcW w:w="4571" w:type="dxa"/>
            <w:vMerge/>
            <w:tcBorders>
              <w:left w:val="single" w:sz="4" w:space="0" w:color="auto"/>
              <w:right w:val="single" w:sz="4" w:space="0" w:color="auto"/>
            </w:tcBorders>
            <w:vAlign w:val="center"/>
          </w:tcPr>
          <w:p w14:paraId="01FBD1B7" w14:textId="77777777" w:rsidR="005642E3" w:rsidRPr="005575CB" w:rsidRDefault="005642E3" w:rsidP="005642E3">
            <w:pPr>
              <w:spacing w:line="264" w:lineRule="auto"/>
              <w:rPr>
                <w:sz w:val="26"/>
                <w:szCs w:val="26"/>
                <w:lang w:val="nl-NL"/>
              </w:rPr>
            </w:pPr>
          </w:p>
        </w:tc>
      </w:tr>
      <w:tr w:rsidR="005642E3" w:rsidRPr="005575CB" w14:paraId="66AD8B87"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383B0D70"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C7F64AB" w14:textId="65471375" w:rsidR="005642E3" w:rsidRPr="005575CB" w:rsidRDefault="005642E3" w:rsidP="005642E3">
            <w:pPr>
              <w:spacing w:line="264" w:lineRule="auto"/>
              <w:ind w:firstLine="0"/>
              <w:rPr>
                <w:sz w:val="26"/>
                <w:szCs w:val="26"/>
                <w:lang w:val="nl-NL"/>
              </w:rPr>
            </w:pPr>
            <w:r>
              <w:rPr>
                <w:sz w:val="26"/>
                <w:szCs w:val="26"/>
                <w:lang w:val="nl-NL"/>
              </w:rPr>
              <w:t>Chi văn phòng phẩm, thông tin liên lạc, in ấn phục vụ quá trình thực hiện đánh giá hoạt động khoa học, công nghệ và đổi mới sáng tạo</w:t>
            </w:r>
          </w:p>
        </w:tc>
        <w:tc>
          <w:tcPr>
            <w:tcW w:w="4571" w:type="dxa"/>
            <w:vMerge/>
            <w:tcBorders>
              <w:left w:val="single" w:sz="4" w:space="0" w:color="auto"/>
              <w:bottom w:val="single" w:sz="4" w:space="0" w:color="auto"/>
              <w:right w:val="single" w:sz="4" w:space="0" w:color="auto"/>
            </w:tcBorders>
            <w:vAlign w:val="center"/>
          </w:tcPr>
          <w:p w14:paraId="4E45CBF0" w14:textId="77777777" w:rsidR="005642E3" w:rsidRPr="005575CB" w:rsidRDefault="005642E3" w:rsidP="005642E3">
            <w:pPr>
              <w:spacing w:line="264" w:lineRule="auto"/>
              <w:rPr>
                <w:sz w:val="26"/>
                <w:szCs w:val="26"/>
                <w:lang w:val="nl-NL"/>
              </w:rPr>
            </w:pPr>
          </w:p>
        </w:tc>
      </w:tr>
      <w:tr w:rsidR="005642E3" w:rsidRPr="005575CB" w14:paraId="5BBBDA5A"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EE710B2" w14:textId="068B6CF4" w:rsidR="005642E3" w:rsidRPr="00B847E9" w:rsidRDefault="005642E3" w:rsidP="000A58C2">
            <w:pPr>
              <w:spacing w:before="0"/>
              <w:ind w:firstLine="33"/>
              <w:jc w:val="center"/>
              <w:rPr>
                <w:b/>
                <w:color w:val="000000"/>
                <w:sz w:val="26"/>
                <w:szCs w:val="26"/>
                <w:lang w:val="nl-NL"/>
              </w:rPr>
            </w:pPr>
            <w:r w:rsidRPr="00B847E9">
              <w:rPr>
                <w:b/>
                <w:color w:val="000000"/>
                <w:sz w:val="26"/>
                <w:szCs w:val="26"/>
                <w:lang w:val="nl-NL"/>
              </w:rPr>
              <w:t>H</w:t>
            </w:r>
          </w:p>
        </w:tc>
        <w:tc>
          <w:tcPr>
            <w:tcW w:w="4111" w:type="dxa"/>
            <w:tcBorders>
              <w:top w:val="single" w:sz="4" w:space="0" w:color="auto"/>
              <w:left w:val="single" w:sz="4" w:space="0" w:color="auto"/>
              <w:bottom w:val="single" w:sz="4" w:space="0" w:color="auto"/>
              <w:right w:val="single" w:sz="4" w:space="0" w:color="auto"/>
            </w:tcBorders>
            <w:vAlign w:val="center"/>
          </w:tcPr>
          <w:p w14:paraId="61786364" w14:textId="337898C5" w:rsidR="005642E3" w:rsidRPr="00B847E9" w:rsidRDefault="005642E3" w:rsidP="000A58C2">
            <w:pPr>
              <w:spacing w:before="0"/>
              <w:ind w:firstLine="0"/>
              <w:rPr>
                <w:b/>
                <w:sz w:val="26"/>
                <w:szCs w:val="26"/>
                <w:lang w:val="nl-NL"/>
              </w:rPr>
            </w:pPr>
            <w:r w:rsidRPr="00B847E9">
              <w:rPr>
                <w:b/>
                <w:sz w:val="26"/>
                <w:szCs w:val="26"/>
                <w:lang w:val="nl-NL"/>
              </w:rPr>
              <w:t>Chi tổ chức xây dựng chiến lược, kế hoạch khoa học, công nghệ và đổi mới sáng tạo 05 năm, kế hoạch về khoa học, công nghệ và đổi mới sáng tạo</w:t>
            </w:r>
          </w:p>
        </w:tc>
        <w:tc>
          <w:tcPr>
            <w:tcW w:w="4571" w:type="dxa"/>
            <w:tcBorders>
              <w:top w:val="single" w:sz="4" w:space="0" w:color="auto"/>
              <w:left w:val="single" w:sz="4" w:space="0" w:color="auto"/>
              <w:bottom w:val="single" w:sz="4" w:space="0" w:color="auto"/>
              <w:right w:val="single" w:sz="4" w:space="0" w:color="auto"/>
            </w:tcBorders>
            <w:vAlign w:val="center"/>
          </w:tcPr>
          <w:p w14:paraId="6289CE4A" w14:textId="77777777" w:rsidR="005642E3" w:rsidRPr="005575CB" w:rsidRDefault="005642E3" w:rsidP="000A58C2">
            <w:pPr>
              <w:spacing w:before="0"/>
              <w:rPr>
                <w:sz w:val="26"/>
                <w:szCs w:val="26"/>
                <w:lang w:val="nl-NL"/>
              </w:rPr>
            </w:pPr>
          </w:p>
        </w:tc>
      </w:tr>
      <w:tr w:rsidR="005642E3" w:rsidRPr="005575CB" w14:paraId="22358B70"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5D26568"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538943C3" w14:textId="34898B0B" w:rsidR="005642E3" w:rsidRDefault="005642E3" w:rsidP="005642E3">
            <w:pPr>
              <w:spacing w:line="264" w:lineRule="auto"/>
              <w:ind w:firstLine="0"/>
              <w:rPr>
                <w:sz w:val="26"/>
                <w:szCs w:val="26"/>
                <w:lang w:val="nl-NL"/>
              </w:rPr>
            </w:pPr>
            <w:r>
              <w:rPr>
                <w:sz w:val="26"/>
                <w:szCs w:val="26"/>
                <w:lang w:val="nl-NL"/>
              </w:rPr>
              <w:t>Chi điều tra khảo sát, thu thập và phân tích thông tin</w:t>
            </w:r>
          </w:p>
        </w:tc>
        <w:tc>
          <w:tcPr>
            <w:tcW w:w="4571" w:type="dxa"/>
            <w:tcBorders>
              <w:top w:val="single" w:sz="4" w:space="0" w:color="auto"/>
              <w:left w:val="single" w:sz="4" w:space="0" w:color="auto"/>
              <w:bottom w:val="single" w:sz="4" w:space="0" w:color="auto"/>
              <w:right w:val="single" w:sz="4" w:space="0" w:color="auto"/>
            </w:tcBorders>
            <w:vAlign w:val="center"/>
          </w:tcPr>
          <w:p w14:paraId="53F968C7" w14:textId="1150402C" w:rsidR="005642E3" w:rsidRPr="005575CB" w:rsidRDefault="005642E3" w:rsidP="005642E3">
            <w:pPr>
              <w:spacing w:line="264" w:lineRule="auto"/>
              <w:ind w:firstLine="0"/>
              <w:rPr>
                <w:sz w:val="26"/>
                <w:szCs w:val="26"/>
                <w:lang w:val="nl-NL"/>
              </w:rPr>
            </w:pPr>
            <w:r>
              <w:rPr>
                <w:sz w:val="26"/>
                <w:szCs w:val="26"/>
                <w:lang w:val="nl-NL"/>
              </w:rPr>
              <w:t xml:space="preserve">Theo </w:t>
            </w:r>
            <w:r w:rsidRPr="00302415">
              <w:rPr>
                <w:sz w:val="26"/>
                <w:szCs w:val="26"/>
                <w:lang w:val="nl-NL"/>
              </w:rPr>
              <w:t xml:space="preserve">quy định tại </w:t>
            </w:r>
            <w:r>
              <w:rPr>
                <w:sz w:val="26"/>
                <w:szCs w:val="26"/>
                <w:lang w:val="nl-NL"/>
              </w:rPr>
              <w:t xml:space="preserve">Phụ lục 01 ban hành kèm theo Nghị quyết số 22/2016/NQ-HĐND ngày 08/12/2016 của HĐND thành phố Hà Nội về việc quy định một số chính sách, nội dung, mức chi thuộc thẩm quyền quyết định của HĐND thành phố Hà Nội, được sửa đổi, bổ sung bởi Phụ lục 02 ban hành kèm theo Nghị quyết số </w:t>
            </w:r>
            <w:r>
              <w:rPr>
                <w:sz w:val="26"/>
                <w:szCs w:val="26"/>
                <w:lang w:val="nl-NL"/>
              </w:rPr>
              <w:lastRenderedPageBreak/>
              <w:t>06/2023/NQ-HĐND ngày 04/7/2023 của HĐND thành phố Hà Nội quy định một số nội dung chi và mức chi thuộc thẩm quyền của HĐND thành phố Hà Nội</w:t>
            </w:r>
            <w:r w:rsidRPr="00302415">
              <w:rPr>
                <w:sz w:val="26"/>
                <w:szCs w:val="26"/>
                <w:lang w:val="nl-NL"/>
              </w:rPr>
              <w:t>.</w:t>
            </w:r>
          </w:p>
        </w:tc>
      </w:tr>
      <w:tr w:rsidR="005642E3" w:rsidRPr="005575CB" w14:paraId="5D80957B"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2577049"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F7B9841" w14:textId="3777B8A3" w:rsidR="005642E3" w:rsidRDefault="005642E3" w:rsidP="005642E3">
            <w:pPr>
              <w:spacing w:line="264" w:lineRule="auto"/>
              <w:ind w:firstLine="0"/>
              <w:rPr>
                <w:sz w:val="26"/>
                <w:szCs w:val="26"/>
                <w:lang w:val="nl-NL"/>
              </w:rPr>
            </w:pPr>
            <w:r>
              <w:rPr>
                <w:sz w:val="26"/>
                <w:szCs w:val="26"/>
                <w:lang w:val="nl-NL"/>
              </w:rPr>
              <w:t xml:space="preserve">Chi thuê chuyên gia tư vấn, tổ chức tư vấn độc lập để xây dựng </w:t>
            </w:r>
            <w:r w:rsidRPr="00AD7BE7">
              <w:rPr>
                <w:sz w:val="26"/>
                <w:szCs w:val="26"/>
                <w:lang w:val="nl-NL"/>
              </w:rPr>
              <w:t>chiến lược, kế hoạch</w:t>
            </w:r>
          </w:p>
        </w:tc>
        <w:tc>
          <w:tcPr>
            <w:tcW w:w="4571" w:type="dxa"/>
            <w:tcBorders>
              <w:top w:val="single" w:sz="4" w:space="0" w:color="auto"/>
              <w:left w:val="single" w:sz="4" w:space="0" w:color="auto"/>
              <w:bottom w:val="single" w:sz="4" w:space="0" w:color="auto"/>
              <w:right w:val="single" w:sz="4" w:space="0" w:color="auto"/>
            </w:tcBorders>
            <w:vAlign w:val="center"/>
          </w:tcPr>
          <w:p w14:paraId="05D61551" w14:textId="77777777" w:rsidR="005642E3" w:rsidRDefault="005642E3" w:rsidP="005642E3">
            <w:pPr>
              <w:spacing w:line="264" w:lineRule="auto"/>
              <w:ind w:firstLine="0"/>
              <w:rPr>
                <w:sz w:val="26"/>
                <w:szCs w:val="26"/>
                <w:lang w:val="nl-NL"/>
              </w:rPr>
            </w:pPr>
            <w:r w:rsidRPr="005575CB">
              <w:rPr>
                <w:sz w:val="26"/>
                <w:szCs w:val="26"/>
                <w:lang w:val="nl-NL"/>
              </w:rPr>
              <w:t>Theo công lao động thực tế và mức chi lương của chuyên gia tư vấn quy định tại Thông tư số 004/2025/TT-BNV ngày 07 tháng 5 năm 2025 của Bộ trưởng Bộ Nội vụ quy định mức lương của chuyên gia tư vấn trong nước làm cơ sở cho việc xác định giá gói thầu</w:t>
            </w:r>
            <w:r>
              <w:rPr>
                <w:sz w:val="26"/>
                <w:szCs w:val="26"/>
                <w:lang w:val="nl-NL"/>
              </w:rPr>
              <w:t xml:space="preserve">. </w:t>
            </w:r>
          </w:p>
          <w:p w14:paraId="5F59DBAA" w14:textId="77777777" w:rsidR="005642E3" w:rsidRDefault="005642E3" w:rsidP="005642E3">
            <w:pPr>
              <w:spacing w:line="264" w:lineRule="auto"/>
              <w:ind w:firstLine="0"/>
              <w:rPr>
                <w:sz w:val="26"/>
                <w:szCs w:val="26"/>
                <w:lang w:val="nl-NL"/>
              </w:rPr>
            </w:pPr>
            <w:r w:rsidRPr="00DF4428">
              <w:rPr>
                <w:sz w:val="26"/>
                <w:szCs w:val="26"/>
                <w:lang w:val="nl-NL"/>
              </w:rPr>
              <w:t>Dự toán thuê tổ chức tư vấn độc lập dựa trên số lượng chuyên gia tư vấn cần thiết và mức lương của chuyên gia tư vấn quy định tại Thông tư số </w:t>
            </w:r>
            <w:hyperlink r:id="rId17" w:tgtFrame="_blank" w:history="1">
              <w:r w:rsidRPr="00DF4428">
                <w:rPr>
                  <w:sz w:val="26"/>
                  <w:szCs w:val="26"/>
                  <w:lang w:val="nl-NL"/>
                </w:rPr>
                <w:t>004/2025/TT-BNV</w:t>
              </w:r>
            </w:hyperlink>
            <w:r>
              <w:rPr>
                <w:sz w:val="26"/>
                <w:szCs w:val="26"/>
                <w:lang w:val="nl-NL"/>
              </w:rPr>
              <w:t>.</w:t>
            </w:r>
          </w:p>
          <w:p w14:paraId="538CD97E" w14:textId="154D0405" w:rsidR="005642E3" w:rsidRPr="005575CB" w:rsidRDefault="005642E3" w:rsidP="005642E3">
            <w:pPr>
              <w:spacing w:line="264" w:lineRule="auto"/>
              <w:ind w:firstLine="0"/>
              <w:rPr>
                <w:sz w:val="26"/>
                <w:szCs w:val="26"/>
                <w:lang w:val="nl-NL"/>
              </w:rPr>
            </w:pPr>
            <w:r>
              <w:rPr>
                <w:sz w:val="26"/>
                <w:szCs w:val="26"/>
                <w:lang w:val="nl-NL"/>
              </w:rPr>
              <w:t>Các chi phí cần thiết khác theo chế độ, định mức hiện hành (nếu có) và các báo giá liên quan.</w:t>
            </w:r>
          </w:p>
        </w:tc>
      </w:tr>
      <w:tr w:rsidR="005642E3" w:rsidRPr="005575CB" w14:paraId="349A4528"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97038DB"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61421F45" w14:textId="23ABCBAC" w:rsidR="005642E3" w:rsidRDefault="005642E3" w:rsidP="005642E3">
            <w:pPr>
              <w:spacing w:line="264" w:lineRule="auto"/>
              <w:ind w:firstLine="0"/>
              <w:rPr>
                <w:sz w:val="26"/>
                <w:szCs w:val="26"/>
                <w:lang w:val="nl-NL"/>
              </w:rPr>
            </w:pPr>
            <w:r w:rsidRPr="00AD7BE7">
              <w:rPr>
                <w:sz w:val="26"/>
                <w:szCs w:val="26"/>
                <w:lang w:val="nl-NL"/>
              </w:rPr>
              <w:t>Chi cho công tác tổ chức và phí tham gia hội nghị, hội thảo khoa học, diễn đàn, tọa đàm khoa học, công tác phí trong nước và ngoài nước; hợp tác quốc tế (đoàn ra, đoàn vào) phục vụ quá trình xây dựng chiến lược, kế hoạch</w:t>
            </w:r>
          </w:p>
        </w:tc>
        <w:tc>
          <w:tcPr>
            <w:tcW w:w="4571" w:type="dxa"/>
            <w:tcBorders>
              <w:top w:val="single" w:sz="4" w:space="0" w:color="auto"/>
              <w:left w:val="single" w:sz="4" w:space="0" w:color="auto"/>
              <w:bottom w:val="single" w:sz="4" w:space="0" w:color="auto"/>
              <w:right w:val="single" w:sz="4" w:space="0" w:color="auto"/>
            </w:tcBorders>
            <w:vAlign w:val="center"/>
          </w:tcPr>
          <w:p w14:paraId="40B681B1" w14:textId="2B28946F" w:rsidR="005642E3" w:rsidRPr="005575CB" w:rsidRDefault="005642E3" w:rsidP="005642E3">
            <w:pPr>
              <w:spacing w:line="264" w:lineRule="auto"/>
              <w:ind w:firstLine="0"/>
              <w:rPr>
                <w:sz w:val="26"/>
                <w:szCs w:val="26"/>
                <w:lang w:val="nl-NL"/>
              </w:rPr>
            </w:pPr>
            <w:r>
              <w:rPr>
                <w:sz w:val="26"/>
                <w:szCs w:val="26"/>
                <w:lang w:val="nl-NL"/>
              </w:rPr>
              <w:t xml:space="preserve">Theo </w:t>
            </w:r>
            <w:r w:rsidRPr="00AD7BE7">
              <w:rPr>
                <w:sz w:val="26"/>
                <w:szCs w:val="26"/>
                <w:lang w:val="nl-NL"/>
              </w:rPr>
              <w:t xml:space="preserve">quy định tại </w:t>
            </w:r>
            <w:r>
              <w:rPr>
                <w:sz w:val="26"/>
                <w:szCs w:val="26"/>
                <w:lang w:val="nl-NL"/>
              </w:rPr>
              <w:t>Phụ lục 03 ban hành kèm theo Nghị quyết số 09/2017/NQ-HĐND ngày 05/12/2017 của HĐND thành phố Hà Nội về việc quy định một số nội dung, mức chi thuộc thẩm quyền của HĐND thành phố Hà Nội, được sửa đổi, bổ sung tại Nghị quyết số 05/2025/NQ-HĐND ngày 29/4/2025 của HĐND thành phố Hà Nội</w:t>
            </w:r>
            <w:r w:rsidRPr="00AD7BE7">
              <w:rPr>
                <w:sz w:val="26"/>
                <w:szCs w:val="26"/>
                <w:lang w:val="nl-NL"/>
              </w:rPr>
              <w:t xml:space="preserve">; </w:t>
            </w:r>
            <w:r>
              <w:rPr>
                <w:sz w:val="26"/>
                <w:szCs w:val="26"/>
                <w:lang w:val="nl-NL"/>
              </w:rPr>
              <w:t>Theo Phụ lục 02 ban hành kèm theo Nghị quyết số 37/2024/NQ-HĐND ngày 10/12/2024 của HĐND thành phố Hà Nội về việc</w:t>
            </w:r>
            <w:r w:rsidRPr="00AD7BE7">
              <w:rPr>
                <w:sz w:val="26"/>
                <w:szCs w:val="26"/>
                <w:lang w:val="nl-NL"/>
              </w:rPr>
              <w:t xml:space="preserve"> quy định </w:t>
            </w:r>
            <w:r>
              <w:rPr>
                <w:sz w:val="26"/>
                <w:szCs w:val="26"/>
                <w:lang w:val="nl-NL"/>
              </w:rPr>
              <w:t>một số nội dung, mức chi về hoạt động đối ngoại của thành phố Hà Nội.</w:t>
            </w:r>
          </w:p>
        </w:tc>
      </w:tr>
      <w:tr w:rsidR="005642E3" w:rsidRPr="005575CB" w14:paraId="7C54A412"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7C93B9A4"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4A45D631" w14:textId="626DE37A" w:rsidR="005642E3" w:rsidRDefault="005642E3" w:rsidP="005642E3">
            <w:pPr>
              <w:spacing w:line="264" w:lineRule="auto"/>
              <w:ind w:firstLine="0"/>
              <w:rPr>
                <w:sz w:val="26"/>
                <w:szCs w:val="26"/>
                <w:lang w:val="nl-NL"/>
              </w:rPr>
            </w:pPr>
            <w:r w:rsidRPr="00AD7BE7">
              <w:rPr>
                <w:sz w:val="26"/>
                <w:szCs w:val="26"/>
                <w:lang w:val="nl-NL"/>
              </w:rPr>
              <w:t>Chi văn phòng phẩm, thông tin liên lạc, in ấn phục vụ quá trình xây dựng chiến lược, kế hoạch</w:t>
            </w:r>
          </w:p>
        </w:tc>
        <w:tc>
          <w:tcPr>
            <w:tcW w:w="4571" w:type="dxa"/>
            <w:tcBorders>
              <w:top w:val="single" w:sz="4" w:space="0" w:color="auto"/>
              <w:left w:val="single" w:sz="4" w:space="0" w:color="auto"/>
              <w:bottom w:val="single" w:sz="4" w:space="0" w:color="auto"/>
              <w:right w:val="single" w:sz="4" w:space="0" w:color="auto"/>
            </w:tcBorders>
            <w:vAlign w:val="center"/>
          </w:tcPr>
          <w:p w14:paraId="7436FB53" w14:textId="72AC6E31" w:rsidR="005642E3" w:rsidRPr="005575CB" w:rsidRDefault="005642E3" w:rsidP="005642E3">
            <w:pPr>
              <w:spacing w:line="264" w:lineRule="auto"/>
              <w:ind w:firstLine="0"/>
              <w:rPr>
                <w:sz w:val="26"/>
                <w:szCs w:val="26"/>
                <w:lang w:val="nl-NL"/>
              </w:rPr>
            </w:pPr>
            <w:r>
              <w:rPr>
                <w:sz w:val="26"/>
                <w:szCs w:val="26"/>
                <w:lang w:val="nl-NL"/>
              </w:rPr>
              <w:t>Thực hiện chi t</w:t>
            </w:r>
            <w:r w:rsidRPr="00AD7BE7">
              <w:rPr>
                <w:sz w:val="26"/>
                <w:szCs w:val="26"/>
                <w:lang w:val="nl-NL"/>
              </w:rPr>
              <w:t>heo hóa đơn, chứng từ hợp pháp, hợp lệ và quy định của pháp luật về đấu thầu trong phạm vi dự toán kinh phí cho nhiệm vụ này đã được cơ quan có thẩm quyền phê duyệt</w:t>
            </w:r>
          </w:p>
        </w:tc>
      </w:tr>
      <w:tr w:rsidR="005642E3" w:rsidRPr="005575CB" w14:paraId="21F9A63E"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64DC0F88"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694CC64C" w14:textId="4B756B91" w:rsidR="005642E3" w:rsidRDefault="005642E3" w:rsidP="005642E3">
            <w:pPr>
              <w:spacing w:line="264" w:lineRule="auto"/>
              <w:ind w:firstLine="0"/>
              <w:rPr>
                <w:sz w:val="26"/>
                <w:szCs w:val="26"/>
                <w:lang w:val="nl-NL"/>
              </w:rPr>
            </w:pPr>
            <w:r w:rsidRPr="00AD7BE7">
              <w:rPr>
                <w:sz w:val="26"/>
                <w:szCs w:val="26"/>
                <w:lang w:val="nl-NL"/>
              </w:rPr>
              <w:t xml:space="preserve">Chi công tác thông tin, tuyên truyền, công bố chiến lược, kế hoạch trên các phương tiện truyền thông (báo giấy, </w:t>
            </w:r>
            <w:r w:rsidRPr="00AD7BE7">
              <w:rPr>
                <w:sz w:val="26"/>
                <w:szCs w:val="26"/>
                <w:lang w:val="nl-NL"/>
              </w:rPr>
              <w:lastRenderedPageBreak/>
              <w:t>báo hình, báo điện tử và các phương tiện truyền thông khác)</w:t>
            </w:r>
          </w:p>
        </w:tc>
        <w:tc>
          <w:tcPr>
            <w:tcW w:w="4571" w:type="dxa"/>
            <w:tcBorders>
              <w:top w:val="single" w:sz="4" w:space="0" w:color="auto"/>
              <w:left w:val="single" w:sz="4" w:space="0" w:color="auto"/>
              <w:bottom w:val="single" w:sz="4" w:space="0" w:color="auto"/>
              <w:right w:val="single" w:sz="4" w:space="0" w:color="auto"/>
            </w:tcBorders>
            <w:vAlign w:val="center"/>
          </w:tcPr>
          <w:p w14:paraId="41602F0C" w14:textId="63F29060" w:rsidR="005642E3" w:rsidRPr="005575CB" w:rsidRDefault="005642E3" w:rsidP="005642E3">
            <w:pPr>
              <w:spacing w:line="264" w:lineRule="auto"/>
              <w:ind w:firstLine="0"/>
              <w:rPr>
                <w:sz w:val="26"/>
                <w:szCs w:val="26"/>
                <w:lang w:val="nl-NL"/>
              </w:rPr>
            </w:pPr>
            <w:r w:rsidRPr="00AD7BE7">
              <w:rPr>
                <w:sz w:val="26"/>
                <w:szCs w:val="26"/>
                <w:lang w:val="nl-NL"/>
              </w:rPr>
              <w:lastRenderedPageBreak/>
              <w:t xml:space="preserve">Thực hiện theo quy định pháp luật về chế độ và định mức chi tiêu ngân sách nhà nước (nếu có), thanh toán theo hợp đồng </w:t>
            </w:r>
            <w:r w:rsidRPr="00AD7BE7">
              <w:rPr>
                <w:sz w:val="26"/>
                <w:szCs w:val="26"/>
                <w:lang w:val="nl-NL"/>
              </w:rPr>
              <w:lastRenderedPageBreak/>
              <w:t>và thực tế phát sinh trong phạm vi dự toán được cấp có thẩm quyền phê duyệt.</w:t>
            </w:r>
          </w:p>
        </w:tc>
      </w:tr>
      <w:tr w:rsidR="005642E3" w:rsidRPr="005575CB" w14:paraId="4CB4184C" w14:textId="77777777" w:rsidTr="00011DA0">
        <w:tc>
          <w:tcPr>
            <w:tcW w:w="846" w:type="dxa"/>
            <w:tcBorders>
              <w:top w:val="single" w:sz="4" w:space="0" w:color="auto"/>
              <w:left w:val="single" w:sz="4" w:space="0" w:color="auto"/>
              <w:bottom w:val="single" w:sz="4" w:space="0" w:color="auto"/>
              <w:right w:val="single" w:sz="4" w:space="0" w:color="auto"/>
            </w:tcBorders>
            <w:vAlign w:val="center"/>
          </w:tcPr>
          <w:p w14:paraId="51A3397B" w14:textId="77777777" w:rsidR="005642E3" w:rsidRPr="005575CB" w:rsidRDefault="005642E3" w:rsidP="005642E3">
            <w:pPr>
              <w:spacing w:line="264" w:lineRule="auto"/>
              <w:ind w:firstLine="33"/>
              <w:jc w:val="center"/>
              <w:rPr>
                <w:color w:val="000000"/>
                <w:sz w:val="26"/>
                <w:szCs w:val="26"/>
                <w:lang w:val="nl-NL"/>
              </w:rPr>
            </w:pPr>
          </w:p>
        </w:tc>
        <w:tc>
          <w:tcPr>
            <w:tcW w:w="4111" w:type="dxa"/>
            <w:tcBorders>
              <w:top w:val="single" w:sz="4" w:space="0" w:color="auto"/>
              <w:left w:val="single" w:sz="4" w:space="0" w:color="auto"/>
              <w:bottom w:val="single" w:sz="4" w:space="0" w:color="auto"/>
              <w:right w:val="single" w:sz="4" w:space="0" w:color="auto"/>
            </w:tcBorders>
            <w:vAlign w:val="center"/>
          </w:tcPr>
          <w:p w14:paraId="7DE0F9FF" w14:textId="0A022438" w:rsidR="005642E3" w:rsidRDefault="005642E3" w:rsidP="005642E3">
            <w:pPr>
              <w:spacing w:line="264" w:lineRule="auto"/>
              <w:ind w:firstLine="0"/>
              <w:rPr>
                <w:sz w:val="26"/>
                <w:szCs w:val="26"/>
                <w:lang w:val="nl-NL"/>
              </w:rPr>
            </w:pPr>
            <w:r w:rsidRPr="00AD7BE7">
              <w:rPr>
                <w:sz w:val="26"/>
                <w:szCs w:val="26"/>
                <w:lang w:val="nl-NL"/>
              </w:rPr>
              <w:t>Các khoản chi khác như chi mua báo cáo, tài liệu, dữ liệu chuyên sâu để phục vụ quá trình xây dựng chiến lược, kế hoạch</w:t>
            </w:r>
          </w:p>
        </w:tc>
        <w:tc>
          <w:tcPr>
            <w:tcW w:w="4571" w:type="dxa"/>
            <w:tcBorders>
              <w:top w:val="single" w:sz="4" w:space="0" w:color="auto"/>
              <w:left w:val="single" w:sz="4" w:space="0" w:color="auto"/>
              <w:bottom w:val="single" w:sz="4" w:space="0" w:color="auto"/>
              <w:right w:val="single" w:sz="4" w:space="0" w:color="auto"/>
            </w:tcBorders>
            <w:vAlign w:val="center"/>
          </w:tcPr>
          <w:p w14:paraId="3AE3B56E" w14:textId="751EC82C" w:rsidR="005642E3" w:rsidRPr="005575CB" w:rsidRDefault="005642E3" w:rsidP="005642E3">
            <w:pPr>
              <w:spacing w:line="264" w:lineRule="auto"/>
              <w:ind w:firstLine="0"/>
              <w:rPr>
                <w:sz w:val="26"/>
                <w:szCs w:val="26"/>
                <w:lang w:val="nl-NL"/>
              </w:rPr>
            </w:pPr>
            <w:r w:rsidRPr="00AD7BE7">
              <w:rPr>
                <w:sz w:val="26"/>
                <w:szCs w:val="26"/>
                <w:lang w:val="nl-NL"/>
              </w:rPr>
              <w:t>Thực hiện theo quy định pháp luật về chế độ và định mức chi ngân sách nhà nước (nếu có), thanh toán theo hợp đồng và thực tế phát sinh trong phạm vi dự toán đư</w:t>
            </w:r>
            <w:r>
              <w:rPr>
                <w:sz w:val="26"/>
                <w:szCs w:val="26"/>
                <w:lang w:val="nl-NL"/>
              </w:rPr>
              <w:t>ợc cấp có thẩm quyền phê duyệt.</w:t>
            </w:r>
          </w:p>
        </w:tc>
      </w:tr>
    </w:tbl>
    <w:p w14:paraId="2C8AFA30" w14:textId="77777777" w:rsidR="006C02FE" w:rsidRDefault="006C02FE"/>
    <w:sectPr w:rsidR="006C02FE" w:rsidSect="000F71C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552BB"/>
    <w:multiLevelType w:val="hybridMultilevel"/>
    <w:tmpl w:val="4C34D3F0"/>
    <w:lvl w:ilvl="0" w:tplc="BDEA58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DD22CC9"/>
    <w:multiLevelType w:val="hybridMultilevel"/>
    <w:tmpl w:val="2B4E9D0A"/>
    <w:lvl w:ilvl="0" w:tplc="33268C9C">
      <w:start w:val="1"/>
      <w:numFmt w:val="decimal"/>
      <w:suff w:val="space"/>
      <w:lvlText w:val="Điều %1."/>
      <w:lvlJc w:val="left"/>
      <w:pPr>
        <w:ind w:left="0" w:firstLine="567"/>
      </w:pPr>
      <w:rPr>
        <w:rFonts w:hint="default"/>
        <w:b/>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B0"/>
    <w:rsid w:val="00003E0C"/>
    <w:rsid w:val="00011DA0"/>
    <w:rsid w:val="00050CE9"/>
    <w:rsid w:val="00060313"/>
    <w:rsid w:val="000A58C2"/>
    <w:rsid w:val="000F30D5"/>
    <w:rsid w:val="000F71C1"/>
    <w:rsid w:val="00195BF4"/>
    <w:rsid w:val="001964E9"/>
    <w:rsid w:val="001B12C9"/>
    <w:rsid w:val="001D1BB3"/>
    <w:rsid w:val="001F088B"/>
    <w:rsid w:val="00205C77"/>
    <w:rsid w:val="002B079B"/>
    <w:rsid w:val="00302415"/>
    <w:rsid w:val="003220FB"/>
    <w:rsid w:val="0034074E"/>
    <w:rsid w:val="003B64FD"/>
    <w:rsid w:val="003F1E7A"/>
    <w:rsid w:val="00422D5A"/>
    <w:rsid w:val="004A49A8"/>
    <w:rsid w:val="004B00B1"/>
    <w:rsid w:val="004F5403"/>
    <w:rsid w:val="005133CC"/>
    <w:rsid w:val="005575CB"/>
    <w:rsid w:val="005642E3"/>
    <w:rsid w:val="00617BB0"/>
    <w:rsid w:val="00674F0C"/>
    <w:rsid w:val="006C02FE"/>
    <w:rsid w:val="006D694E"/>
    <w:rsid w:val="00716102"/>
    <w:rsid w:val="00825B02"/>
    <w:rsid w:val="008443DA"/>
    <w:rsid w:val="00881B0A"/>
    <w:rsid w:val="008E48BA"/>
    <w:rsid w:val="0090557A"/>
    <w:rsid w:val="00921856"/>
    <w:rsid w:val="00974BCF"/>
    <w:rsid w:val="009E7AE8"/>
    <w:rsid w:val="00AB559A"/>
    <w:rsid w:val="00AD7BE7"/>
    <w:rsid w:val="00B43518"/>
    <w:rsid w:val="00B847E9"/>
    <w:rsid w:val="00BE38EB"/>
    <w:rsid w:val="00C03981"/>
    <w:rsid w:val="00C3771B"/>
    <w:rsid w:val="00C52A9F"/>
    <w:rsid w:val="00C75039"/>
    <w:rsid w:val="00C91D2D"/>
    <w:rsid w:val="00CF34FB"/>
    <w:rsid w:val="00D23661"/>
    <w:rsid w:val="00DC3D04"/>
    <w:rsid w:val="00DE22F4"/>
    <w:rsid w:val="00DE2C5E"/>
    <w:rsid w:val="00DF4428"/>
    <w:rsid w:val="00E17A24"/>
    <w:rsid w:val="00F2408C"/>
    <w:rsid w:val="00FC0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6AB4"/>
  <w15:chartTrackingRefBased/>
  <w15:docId w15:val="{889E185E-73F1-4372-905C-F04A6F2E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BB0"/>
    <w:pPr>
      <w:spacing w:after="0" w:line="240" w:lineRule="auto"/>
    </w:pPr>
    <w:rPr>
      <w:rFonts w:eastAsia="Times New Roman" w:cs="Times New Roman"/>
      <w:sz w:val="24"/>
      <w:szCs w:val="24"/>
    </w:rPr>
  </w:style>
  <w:style w:type="paragraph" w:styleId="Heading3">
    <w:name w:val="heading 3"/>
    <w:basedOn w:val="Normal"/>
    <w:next w:val="Normal"/>
    <w:link w:val="Heading3Char"/>
    <w:uiPriority w:val="9"/>
    <w:unhideWhenUsed/>
    <w:qFormat/>
    <w:rsid w:val="00617BB0"/>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7BB0"/>
    <w:rPr>
      <w:rFonts w:eastAsiaTheme="majorEastAsia" w:cstheme="majorBidi"/>
      <w:color w:val="2F5496" w:themeColor="accent1" w:themeShade="BF"/>
      <w:szCs w:val="28"/>
    </w:rPr>
  </w:style>
  <w:style w:type="paragraph" w:styleId="NormalWeb">
    <w:name w:val="Normal (Web)"/>
    <w:aliases w:val="Normal (Web) Char Char Char Char Char, Char Char1,Char Char1,Char Char Char, Char Char Char,Char Char5,Char Char,Char Char Char Char Char Char Char Char Char Char Char,Обычный (веб)1,Обычный (веб) Знак,Обычный (веб) Знак1, Ch, Char,C"/>
    <w:basedOn w:val="Normal"/>
    <w:link w:val="NormalWebChar"/>
    <w:uiPriority w:val="99"/>
    <w:unhideWhenUsed/>
    <w:qFormat/>
    <w:rsid w:val="00617BB0"/>
    <w:pPr>
      <w:spacing w:before="100" w:beforeAutospacing="1" w:after="100" w:afterAutospacing="1"/>
    </w:pPr>
  </w:style>
  <w:style w:type="character" w:customStyle="1" w:styleId="NormalWebChar">
    <w:name w:val="Normal (Web) Char"/>
    <w:aliases w:val="Normal (Web) Char Char Char Char Char Char, Char Char1 Char,Char Char1 Char,Char Char Char Char, Char Char Char Char,Char Char5 Char,Char Char Char1,Char Char Char Char Char Char Char Char Char Char Char Char,Обычный (веб)1 Char,C Char"/>
    <w:link w:val="NormalWeb"/>
    <w:uiPriority w:val="99"/>
    <w:rsid w:val="00617BB0"/>
    <w:rPr>
      <w:rFonts w:eastAsia="Times New Roman" w:cs="Times New Roman"/>
      <w:sz w:val="24"/>
      <w:szCs w:val="24"/>
    </w:rPr>
  </w:style>
  <w:style w:type="paragraph" w:styleId="ListParagraph">
    <w:name w:val="List Paragraph"/>
    <w:basedOn w:val="Normal"/>
    <w:uiPriority w:val="34"/>
    <w:qFormat/>
    <w:rsid w:val="005575CB"/>
    <w:pPr>
      <w:ind w:left="720"/>
      <w:contextualSpacing/>
    </w:pPr>
  </w:style>
  <w:style w:type="table" w:styleId="TableGrid">
    <w:name w:val="Table Grid"/>
    <w:basedOn w:val="TableNormal"/>
    <w:rsid w:val="005575CB"/>
    <w:pPr>
      <w:spacing w:before="80" w:after="80" w:line="264" w:lineRule="auto"/>
      <w:ind w:firstLine="567"/>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D7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842961">
      <w:bodyDiv w:val="1"/>
      <w:marLeft w:val="0"/>
      <w:marRight w:val="0"/>
      <w:marTop w:val="0"/>
      <w:marBottom w:val="0"/>
      <w:divBdr>
        <w:top w:val="none" w:sz="0" w:space="0" w:color="auto"/>
        <w:left w:val="none" w:sz="0" w:space="0" w:color="auto"/>
        <w:bottom w:val="none" w:sz="0" w:space="0" w:color="auto"/>
        <w:right w:val="none" w:sz="0" w:space="0" w:color="auto"/>
      </w:divBdr>
    </w:div>
    <w:div w:id="1584485349">
      <w:bodyDiv w:val="1"/>
      <w:marLeft w:val="0"/>
      <w:marRight w:val="0"/>
      <w:marTop w:val="0"/>
      <w:marBottom w:val="0"/>
      <w:divBdr>
        <w:top w:val="none" w:sz="0" w:space="0" w:color="auto"/>
        <w:left w:val="none" w:sz="0" w:space="0" w:color="auto"/>
        <w:bottom w:val="none" w:sz="0" w:space="0" w:color="auto"/>
        <w:right w:val="none" w:sz="0" w:space="0" w:color="auto"/>
      </w:divBdr>
    </w:div>
    <w:div w:id="202882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40-2017-TT-BTC-cong-tac-phi-chi-hoi-nghi-doi-voi-co-quan-nha-nuoc-su-nghiep-cong-lap-327960.aspx" TargetMode="External"/><Relationship Id="rId13" Type="http://schemas.openxmlformats.org/officeDocument/2006/relationships/hyperlink" Target="https://thuvienphapluat.vn/van-ban/Lao-dong-Tien-luong/Thong-tu-004-2025-TT-BNV-muc-luong-chuyen-gia-tu-van-trong-nuoc-xac-dinh-gia-goi-thau-656066.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van-ban/Lao-dong-Tien-luong/Thong-tu-004-2025-TT-BNV-muc-luong-chuyen-gia-tu-van-trong-nuoc-xac-dinh-gia-goi-thau-656066.aspx" TargetMode="External"/><Relationship Id="rId12" Type="http://schemas.openxmlformats.org/officeDocument/2006/relationships/hyperlink" Target="https://thuvienphapluat.vn/van-ban/Lao-dong-Tien-luong/Thong-tu-004-2025-TT-BNV-muc-luong-chuyen-gia-tu-van-trong-nuoc-xac-dinh-gia-goi-thau-656066.aspx" TargetMode="External"/><Relationship Id="rId17" Type="http://schemas.openxmlformats.org/officeDocument/2006/relationships/hyperlink" Target="https://thuvienphapluat.vn/van-ban/Lao-dong-Tien-luong/Thong-tu-004-2025-TT-BNV-muc-luong-chuyen-gia-tu-van-trong-nuoc-xac-dinh-gia-goi-thau-656066.aspx" TargetMode="External"/><Relationship Id="rId2" Type="http://schemas.openxmlformats.org/officeDocument/2006/relationships/numbering" Target="numbering.xml"/><Relationship Id="rId16" Type="http://schemas.openxmlformats.org/officeDocument/2006/relationships/hyperlink" Target="https://thuvienphapluat.vn/van-ban/Lao-dong-Tien-luong/Thong-tu-004-2025-TT-BNV-muc-luong-chuyen-gia-tu-van-trong-nuoc-xac-dinh-gia-goi-thau-656066.aspx" TargetMode="External"/><Relationship Id="rId1" Type="http://schemas.openxmlformats.org/officeDocument/2006/relationships/customXml" Target="../customXml/item1.xml"/><Relationship Id="rId6" Type="http://schemas.openxmlformats.org/officeDocument/2006/relationships/hyperlink" Target="https://thuvienphapluat.vn/van-ban/Lao-dong-Tien-luong/Thong-tu-004-2025-TT-BNV-muc-luong-chuyen-gia-tu-van-trong-nuoc-xac-dinh-gia-goi-thau-656066.aspx" TargetMode="External"/><Relationship Id="rId11" Type="http://schemas.openxmlformats.org/officeDocument/2006/relationships/hyperlink" Target="https://thuvienphapluat.vn/van-ban/Tai-chinh-nha-nuoc/Thong-tu-12-2025-TT-BTC-sua-doi-Thong-tu-40-2017-TT-BTC-che-do-cong-tac-phi-648519.aspx" TargetMode="External"/><Relationship Id="rId5" Type="http://schemas.openxmlformats.org/officeDocument/2006/relationships/webSettings" Target="webSettings.xml"/><Relationship Id="rId15" Type="http://schemas.openxmlformats.org/officeDocument/2006/relationships/hyperlink" Target="https://thuvienphapluat.vn/van-ban/Tai-chinh-nha-nuoc/Thong-tu-12-2025-TT-BTC-sua-doi-Thong-tu-40-2017-TT-BTC-che-do-cong-tac-phi-648519.aspx" TargetMode="External"/><Relationship Id="rId10" Type="http://schemas.openxmlformats.org/officeDocument/2006/relationships/hyperlink" Target="https://thuvienphapluat.vn/van-ban/Bo-may-hanh-chinh/Thong-tu-40-2017-TT-BTC-cong-tac-phi-chi-hoi-nghi-doi-voi-co-quan-nha-nuoc-su-nghiep-cong-lap-327960.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Tai-chinh-nha-nuoc/Thong-tu-12-2025-TT-BTC-sua-doi-Thong-tu-40-2017-TT-BTC-che-do-cong-tac-phi-648519.aspx" TargetMode="External"/><Relationship Id="rId14" Type="http://schemas.openxmlformats.org/officeDocument/2006/relationships/hyperlink" Target="https://thuvienphapluat.vn/van-ban/Bo-may-hanh-chinh/Thong-tu-40-2017-TT-BTC-cong-tac-phi-chi-hoi-nghi-doi-voi-co-quan-nha-nuoc-su-nghiep-cong-lap-32796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52DF4-E0C4-4159-8500-E7CAA2EC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4939</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cp:lastModifiedBy>
  <cp:revision>2</cp:revision>
  <dcterms:created xsi:type="dcterms:W3CDTF">2026-03-31T03:10:00Z</dcterms:created>
  <dcterms:modified xsi:type="dcterms:W3CDTF">2026-03-31T03:10:00Z</dcterms:modified>
</cp:coreProperties>
</file>